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6A" w:rsidRPr="0079776A" w:rsidRDefault="0079776A" w:rsidP="0079776A">
      <w:pPr>
        <w:jc w:val="center"/>
        <w:rPr>
          <w:rFonts w:ascii="黑体" w:eastAsia="黑体" w:hAnsi="黑体" w:hint="eastAsia"/>
          <w:sz w:val="36"/>
          <w:szCs w:val="36"/>
        </w:rPr>
      </w:pPr>
      <w:r w:rsidRPr="0079776A">
        <w:rPr>
          <w:rFonts w:ascii="黑体" w:eastAsia="黑体" w:hAnsi="黑体" w:hint="eastAsia"/>
          <w:sz w:val="36"/>
          <w:szCs w:val="36"/>
        </w:rPr>
        <w:t>“理律杯”竞赛选拔报名表</w:t>
      </w:r>
    </w:p>
    <w:p w:rsidR="0079776A" w:rsidRDefault="007977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377"/>
        <w:gridCol w:w="1418"/>
        <w:gridCol w:w="890"/>
        <w:gridCol w:w="952"/>
        <w:gridCol w:w="1179"/>
        <w:gridCol w:w="2132"/>
      </w:tblGrid>
      <w:tr w:rsidR="0079776A" w:rsidTr="0079776A">
        <w:trPr>
          <w:trHeight w:val="637"/>
        </w:trPr>
        <w:tc>
          <w:tcPr>
            <w:tcW w:w="1574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6A">
              <w:rPr>
                <w:sz w:val="24"/>
                <w:szCs w:val="24"/>
              </w:rPr>
              <w:t>名</w:t>
            </w:r>
          </w:p>
        </w:tc>
        <w:tc>
          <w:tcPr>
            <w:tcW w:w="1795" w:type="dxa"/>
            <w:gridSpan w:val="2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sz w:val="24"/>
                <w:szCs w:val="24"/>
              </w:rPr>
              <w:t>性别</w:t>
            </w:r>
          </w:p>
        </w:tc>
        <w:tc>
          <w:tcPr>
            <w:tcW w:w="952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sz w:val="24"/>
                <w:szCs w:val="24"/>
              </w:rPr>
              <w:t>出生年月</w:t>
            </w:r>
          </w:p>
        </w:tc>
        <w:tc>
          <w:tcPr>
            <w:tcW w:w="2132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</w:p>
        </w:tc>
      </w:tr>
      <w:tr w:rsidR="0079776A" w:rsidTr="0079776A">
        <w:trPr>
          <w:trHeight w:val="561"/>
        </w:trPr>
        <w:tc>
          <w:tcPr>
            <w:tcW w:w="1951" w:type="dxa"/>
            <w:gridSpan w:val="2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sz w:val="24"/>
                <w:szCs w:val="24"/>
              </w:rPr>
              <w:t>年级和专业</w:t>
            </w:r>
          </w:p>
        </w:tc>
        <w:tc>
          <w:tcPr>
            <w:tcW w:w="2308" w:type="dxa"/>
            <w:gridSpan w:val="2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vAlign w:val="center"/>
          </w:tcPr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</w:p>
        </w:tc>
      </w:tr>
      <w:tr w:rsidR="0079776A" w:rsidTr="0079776A">
        <w:trPr>
          <w:trHeight w:val="5799"/>
        </w:trPr>
        <w:tc>
          <w:tcPr>
            <w:tcW w:w="1951" w:type="dxa"/>
            <w:gridSpan w:val="2"/>
            <w:vAlign w:val="center"/>
          </w:tcPr>
          <w:p w:rsidR="0079776A" w:rsidRDefault="0079776A" w:rsidP="0079776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学习成绩</w:t>
            </w:r>
          </w:p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（需列明科目、学分、选修必修、成绩）</w:t>
            </w:r>
          </w:p>
        </w:tc>
        <w:tc>
          <w:tcPr>
            <w:tcW w:w="6571" w:type="dxa"/>
            <w:gridSpan w:val="5"/>
            <w:vAlign w:val="center"/>
          </w:tcPr>
          <w:p w:rsidR="0079776A" w:rsidRPr="0079776A" w:rsidRDefault="0079776A" w:rsidP="0079776A">
            <w:pPr>
              <w:rPr>
                <w:sz w:val="24"/>
                <w:szCs w:val="24"/>
              </w:rPr>
            </w:pPr>
          </w:p>
        </w:tc>
      </w:tr>
      <w:tr w:rsidR="0079776A" w:rsidTr="0079776A">
        <w:trPr>
          <w:trHeight w:val="5811"/>
        </w:trPr>
        <w:tc>
          <w:tcPr>
            <w:tcW w:w="1951" w:type="dxa"/>
            <w:gridSpan w:val="2"/>
            <w:vAlign w:val="center"/>
          </w:tcPr>
          <w:p w:rsidR="0079776A" w:rsidRDefault="0079776A" w:rsidP="0079776A">
            <w:pPr>
              <w:jc w:val="center"/>
              <w:rPr>
                <w:rFonts w:hint="eastAsia"/>
                <w:sz w:val="24"/>
                <w:szCs w:val="24"/>
              </w:rPr>
            </w:pPr>
            <w:r w:rsidRPr="0079776A">
              <w:rPr>
                <w:rFonts w:hint="eastAsia"/>
                <w:sz w:val="24"/>
                <w:szCs w:val="24"/>
              </w:rPr>
              <w:t>个人陈述</w:t>
            </w:r>
          </w:p>
          <w:p w:rsidR="0079776A" w:rsidRPr="0079776A" w:rsidRDefault="0079776A" w:rsidP="0079776A">
            <w:pPr>
              <w:jc w:val="center"/>
              <w:rPr>
                <w:sz w:val="24"/>
                <w:szCs w:val="24"/>
              </w:rPr>
            </w:pPr>
            <w:r w:rsidRPr="0079776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需从个人能力、参加比赛意愿、对比赛的认识和时间保障等方面阐述）</w:t>
            </w:r>
          </w:p>
        </w:tc>
        <w:tc>
          <w:tcPr>
            <w:tcW w:w="6571" w:type="dxa"/>
            <w:gridSpan w:val="5"/>
            <w:vAlign w:val="center"/>
          </w:tcPr>
          <w:p w:rsidR="0079776A" w:rsidRPr="0079776A" w:rsidRDefault="0079776A" w:rsidP="0079776A">
            <w:pPr>
              <w:rPr>
                <w:sz w:val="24"/>
                <w:szCs w:val="24"/>
              </w:rPr>
            </w:pPr>
          </w:p>
        </w:tc>
      </w:tr>
    </w:tbl>
    <w:p w:rsidR="0079776A" w:rsidRPr="007D0B3B" w:rsidRDefault="0079776A" w:rsidP="0079776A">
      <w:pPr>
        <w:keepNext/>
        <w:keepLines/>
        <w:spacing w:before="260" w:after="260" w:line="413" w:lineRule="auto"/>
        <w:jc w:val="center"/>
        <w:outlineLvl w:val="1"/>
        <w:rPr>
          <w:rFonts w:ascii="Arial" w:eastAsia="黑体" w:hAnsi="Arial" w:cs="Times New Roman"/>
          <w:sz w:val="32"/>
          <w:szCs w:val="24"/>
        </w:rPr>
      </w:pPr>
      <w:r w:rsidRPr="007D0B3B">
        <w:rPr>
          <w:rFonts w:ascii="Arial" w:eastAsia="黑体" w:hAnsi="Arial" w:cs="Times New Roman" w:hint="eastAsia"/>
          <w:sz w:val="32"/>
          <w:szCs w:val="24"/>
        </w:rPr>
        <w:lastRenderedPageBreak/>
        <w:t>选拔赛题</w:t>
      </w:r>
    </w:p>
    <w:p w:rsidR="0079776A" w:rsidRPr="007D0B3B" w:rsidRDefault="0079776A" w:rsidP="0079776A">
      <w:pPr>
        <w:jc w:val="left"/>
        <w:rPr>
          <w:rFonts w:ascii="Calibri" w:eastAsia="宋体" w:hAnsi="Calibri" w:cs="Times New Roman"/>
          <w:sz w:val="24"/>
          <w:szCs w:val="24"/>
        </w:rPr>
      </w:pPr>
      <w:proofErr w:type="gramStart"/>
      <w:r w:rsidRPr="007D0B3B">
        <w:rPr>
          <w:rFonts w:ascii="Calibri" w:eastAsia="宋体" w:hAnsi="Calibri" w:cs="Times New Roman" w:hint="eastAsia"/>
          <w:sz w:val="24"/>
          <w:szCs w:val="24"/>
        </w:rPr>
        <w:t>一</w:t>
      </w:r>
      <w:proofErr w:type="gramEnd"/>
      <w:r w:rsidRPr="007D0B3B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7D0B3B">
        <w:rPr>
          <w:rFonts w:ascii="Calibri" w:eastAsia="宋体" w:hAnsi="Calibri" w:cs="Times New Roman" w:hint="eastAsia"/>
          <w:sz w:val="24"/>
          <w:szCs w:val="24"/>
        </w:rPr>
        <w:t>赛题说明</w:t>
      </w:r>
    </w:p>
    <w:p w:rsidR="0079776A" w:rsidRPr="007D0B3B" w:rsidRDefault="0079776A" w:rsidP="0079776A">
      <w:pPr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7D0B3B">
        <w:rPr>
          <w:rFonts w:ascii="Calibri" w:eastAsia="宋体" w:hAnsi="Calibri" w:cs="Times New Roman" w:hint="eastAsia"/>
          <w:sz w:val="24"/>
          <w:szCs w:val="24"/>
        </w:rPr>
        <w:t>1.</w:t>
      </w:r>
      <w:r w:rsidRPr="007D0B3B">
        <w:rPr>
          <w:rFonts w:ascii="Calibri" w:eastAsia="宋体" w:hAnsi="Calibri" w:cs="Times New Roman" w:hint="eastAsia"/>
          <w:sz w:val="24"/>
          <w:szCs w:val="24"/>
        </w:rPr>
        <w:t>本赛题为案例分析题。报名者须从控诉和辩护两个立场撰写</w:t>
      </w:r>
      <w:r w:rsidRPr="007D0B3B">
        <w:rPr>
          <w:rFonts w:ascii="Calibri" w:eastAsia="宋体" w:hAnsi="Calibri" w:cs="Times New Roman" w:hint="eastAsia"/>
          <w:sz w:val="24"/>
          <w:szCs w:val="24"/>
        </w:rPr>
        <w:t>2</w:t>
      </w:r>
      <w:r w:rsidRPr="007D0B3B">
        <w:rPr>
          <w:rFonts w:ascii="Calibri" w:eastAsia="宋体" w:hAnsi="Calibri" w:cs="Times New Roman" w:hint="eastAsia"/>
          <w:sz w:val="24"/>
          <w:szCs w:val="24"/>
        </w:rPr>
        <w:t>篇案例分析。</w:t>
      </w:r>
    </w:p>
    <w:p w:rsidR="0079776A" w:rsidRPr="007D0B3B" w:rsidRDefault="0079776A" w:rsidP="0079776A">
      <w:pPr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7D0B3B">
        <w:rPr>
          <w:rFonts w:ascii="Calibri" w:eastAsia="宋体" w:hAnsi="Calibri" w:cs="Times New Roman" w:hint="eastAsia"/>
          <w:sz w:val="24"/>
          <w:szCs w:val="24"/>
        </w:rPr>
        <w:t>2.</w:t>
      </w:r>
      <w:r w:rsidRPr="007D0B3B">
        <w:rPr>
          <w:rFonts w:ascii="Calibri" w:eastAsia="宋体" w:hAnsi="Calibri" w:cs="Times New Roman" w:hint="eastAsia"/>
          <w:sz w:val="24"/>
          <w:szCs w:val="24"/>
        </w:rPr>
        <w:t>假定案例中没有证据分歧，即所有赛题中没有事实争议。</w:t>
      </w:r>
    </w:p>
    <w:p w:rsidR="0079776A" w:rsidRPr="007D0B3B" w:rsidRDefault="0079776A" w:rsidP="0079776A">
      <w:pPr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7D0B3B">
        <w:rPr>
          <w:rFonts w:ascii="Calibri" w:eastAsia="宋体" w:hAnsi="Calibri" w:cs="Times New Roman" w:hint="eastAsia"/>
          <w:sz w:val="24"/>
          <w:szCs w:val="24"/>
        </w:rPr>
        <w:t>3.</w:t>
      </w:r>
      <w:r w:rsidRPr="007D0B3B">
        <w:rPr>
          <w:rFonts w:ascii="Calibri" w:eastAsia="宋体" w:hAnsi="Calibri" w:cs="Times New Roman" w:hint="eastAsia"/>
          <w:sz w:val="24"/>
          <w:szCs w:val="24"/>
        </w:rPr>
        <w:t>辩护立场的案例分析须提出无罪或罪轻的观点及法律理由；控诉立场则须提出罪名和犯罪成立的法律理由。</w:t>
      </w:r>
    </w:p>
    <w:p w:rsidR="0079776A" w:rsidRPr="007D0B3B" w:rsidRDefault="0079776A" w:rsidP="0079776A">
      <w:pPr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 w:rsidRPr="007D0B3B">
        <w:rPr>
          <w:rFonts w:ascii="Calibri" w:eastAsia="宋体" w:hAnsi="Calibri" w:cs="Times New Roman" w:hint="eastAsia"/>
          <w:sz w:val="24"/>
          <w:szCs w:val="24"/>
        </w:rPr>
        <w:t>4.</w:t>
      </w:r>
      <w:r w:rsidRPr="007D0B3B">
        <w:rPr>
          <w:rFonts w:ascii="Calibri" w:eastAsia="宋体" w:hAnsi="Calibri" w:cs="Times New Roman" w:hint="eastAsia"/>
          <w:sz w:val="24"/>
          <w:szCs w:val="24"/>
        </w:rPr>
        <w:t>分析所使用的法律以中国现行法律为准。</w:t>
      </w:r>
      <w:bookmarkStart w:id="0" w:name="_GoBack"/>
      <w:bookmarkEnd w:id="0"/>
    </w:p>
    <w:p w:rsidR="0079776A" w:rsidRPr="007D0B3B" w:rsidRDefault="0079776A" w:rsidP="0079776A">
      <w:pPr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</w:p>
    <w:p w:rsidR="0079776A" w:rsidRPr="007D0B3B" w:rsidRDefault="0079776A" w:rsidP="0079776A">
      <w:pPr>
        <w:jc w:val="left"/>
        <w:rPr>
          <w:rFonts w:ascii="Calibri" w:eastAsia="宋体" w:hAnsi="Calibri" w:cs="Times New Roman"/>
          <w:sz w:val="24"/>
          <w:szCs w:val="24"/>
        </w:rPr>
      </w:pPr>
      <w:r w:rsidRPr="007D0B3B">
        <w:rPr>
          <w:rFonts w:ascii="Calibri" w:eastAsia="宋体" w:hAnsi="Calibri" w:cs="Times New Roman" w:hint="eastAsia"/>
          <w:sz w:val="24"/>
          <w:szCs w:val="24"/>
        </w:rPr>
        <w:t>二</w:t>
      </w:r>
      <w:r w:rsidRPr="007D0B3B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7D0B3B">
        <w:rPr>
          <w:rFonts w:ascii="Calibri" w:eastAsia="宋体" w:hAnsi="Calibri" w:cs="Times New Roman" w:hint="eastAsia"/>
          <w:sz w:val="24"/>
          <w:szCs w:val="24"/>
        </w:rPr>
        <w:t>赛题</w:t>
      </w:r>
    </w:p>
    <w:p w:rsidR="0079776A" w:rsidRPr="007D0B3B" w:rsidRDefault="0079776A" w:rsidP="0079776A">
      <w:pPr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 w:rsidRPr="007D0B3B">
        <w:rPr>
          <w:rFonts w:ascii="仿宋" w:eastAsia="仿宋" w:hAnsi="仿宋" w:cs="仿宋" w:hint="eastAsia"/>
          <w:sz w:val="24"/>
          <w:szCs w:val="24"/>
        </w:rPr>
        <w:t>某甲（1997年8月22日生）是K市某洗车店员工，小学文化，早年父母双亡进入K市务工。某甲在2年多的洗车工作中热爱学习汽车结构知识，自认为已经</w:t>
      </w:r>
      <w:proofErr w:type="gramStart"/>
      <w:r w:rsidRPr="007D0B3B">
        <w:rPr>
          <w:rFonts w:ascii="仿宋" w:eastAsia="仿宋" w:hAnsi="仿宋" w:cs="仿宋" w:hint="eastAsia"/>
          <w:sz w:val="24"/>
          <w:szCs w:val="24"/>
        </w:rPr>
        <w:t>掌握了撬车门</w:t>
      </w:r>
      <w:proofErr w:type="gramEnd"/>
      <w:r w:rsidRPr="007D0B3B">
        <w:rPr>
          <w:rFonts w:ascii="仿宋" w:eastAsia="仿宋" w:hAnsi="仿宋" w:cs="仿宋" w:hint="eastAsia"/>
          <w:sz w:val="24"/>
          <w:szCs w:val="24"/>
        </w:rPr>
        <w:t>和利用电线点火发动汽车的技术，遂产生了盗窃汽车的想法。某甲经过多次观察，发现在K市西华街东华巷有一辆长安牌微型面包车已经超过半年无人使用，2015年8月22日，某甲生日聚会时邀约某乙、某丙、某丁共四人窃取该汽车。</w:t>
      </w:r>
    </w:p>
    <w:p w:rsidR="0079776A" w:rsidRPr="007D0B3B" w:rsidRDefault="0079776A" w:rsidP="0079776A">
      <w:pPr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 w:rsidRPr="007D0B3B">
        <w:rPr>
          <w:rFonts w:ascii="仿宋" w:eastAsia="仿宋" w:hAnsi="仿宋" w:cs="仿宋" w:hint="eastAsia"/>
          <w:sz w:val="24"/>
          <w:szCs w:val="24"/>
        </w:rPr>
        <w:t>当日晚21:00左右，四人行至该长安牌微型面包车停放位置，某甲利用工具</w:t>
      </w:r>
      <w:proofErr w:type="gramStart"/>
      <w:r w:rsidRPr="007D0B3B">
        <w:rPr>
          <w:rFonts w:ascii="仿宋" w:eastAsia="仿宋" w:hAnsi="仿宋" w:cs="仿宋" w:hint="eastAsia"/>
          <w:sz w:val="24"/>
          <w:szCs w:val="24"/>
        </w:rPr>
        <w:t>撬</w:t>
      </w:r>
      <w:proofErr w:type="gramEnd"/>
      <w:r w:rsidRPr="007D0B3B">
        <w:rPr>
          <w:rFonts w:ascii="仿宋" w:eastAsia="仿宋" w:hAnsi="仿宋" w:cs="仿宋" w:hint="eastAsia"/>
          <w:sz w:val="24"/>
          <w:szCs w:val="24"/>
        </w:rPr>
        <w:t>车门，但经过约5分钟后仍未能打开车门。</w:t>
      </w:r>
      <w:proofErr w:type="gramStart"/>
      <w:r w:rsidRPr="007D0B3B">
        <w:rPr>
          <w:rFonts w:ascii="仿宋" w:eastAsia="仿宋" w:hAnsi="仿宋" w:cs="仿宋" w:hint="eastAsia"/>
          <w:sz w:val="24"/>
          <w:szCs w:val="24"/>
        </w:rPr>
        <w:t>某乙担心</w:t>
      </w:r>
      <w:proofErr w:type="gramEnd"/>
      <w:r w:rsidRPr="007D0B3B">
        <w:rPr>
          <w:rFonts w:ascii="仿宋" w:eastAsia="仿宋" w:hAnsi="仿宋" w:cs="仿宋" w:hint="eastAsia"/>
          <w:sz w:val="24"/>
          <w:szCs w:val="24"/>
        </w:rPr>
        <w:t>他们的行迹被路人发现，遂捡起路边的砖头砸碎车窗后进入汽车。某甲又利用导线企图点火发动汽车，但是经过7、8分钟</w:t>
      </w:r>
      <w:proofErr w:type="gramStart"/>
      <w:r w:rsidRPr="007D0B3B">
        <w:rPr>
          <w:rFonts w:ascii="仿宋" w:eastAsia="仿宋" w:hAnsi="仿宋" w:cs="仿宋" w:hint="eastAsia"/>
          <w:sz w:val="24"/>
          <w:szCs w:val="24"/>
        </w:rPr>
        <w:t>尝试仍</w:t>
      </w:r>
      <w:proofErr w:type="gramEnd"/>
      <w:r w:rsidRPr="007D0B3B">
        <w:rPr>
          <w:rFonts w:ascii="仿宋" w:eastAsia="仿宋" w:hAnsi="仿宋" w:cs="仿宋" w:hint="eastAsia"/>
          <w:sz w:val="24"/>
          <w:szCs w:val="24"/>
        </w:rPr>
        <w:t>未能点火。某丙遂提出四人推行汽车至僻静处，明日再来尝试，得到其余三人认可。某甲和某乙在车后推行该汽车，某丙在驾驶座上掌握方向盘，某丁在车旁放风。四人推行汽车约50米后</w:t>
      </w:r>
      <w:proofErr w:type="gramStart"/>
      <w:r w:rsidRPr="007D0B3B">
        <w:rPr>
          <w:rFonts w:ascii="仿宋" w:eastAsia="仿宋" w:hAnsi="仿宋" w:cs="仿宋" w:hint="eastAsia"/>
          <w:sz w:val="24"/>
          <w:szCs w:val="24"/>
        </w:rPr>
        <w:t>遇正在</w:t>
      </w:r>
      <w:proofErr w:type="gramEnd"/>
      <w:r w:rsidRPr="007D0B3B">
        <w:rPr>
          <w:rFonts w:ascii="仿宋" w:eastAsia="仿宋" w:hAnsi="仿宋" w:cs="仿宋" w:hint="eastAsia"/>
          <w:sz w:val="24"/>
          <w:szCs w:val="24"/>
        </w:rPr>
        <w:t>巡逻的联防队员，某丙和某丁立即逃离现场未被抓获。但某甲和某乙因在车后推行未能及时发现联防队员遂被当场挡获。挡获后，某甲和某乙向联防队员完全承认其盗窃汽车的事实。</w:t>
      </w:r>
    </w:p>
    <w:p w:rsidR="0079776A" w:rsidRPr="007D0B3B" w:rsidRDefault="0079776A" w:rsidP="0079776A">
      <w:pPr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 w:rsidRPr="007D0B3B">
        <w:rPr>
          <w:rFonts w:ascii="仿宋" w:eastAsia="仿宋" w:hAnsi="仿宋" w:cs="仿宋" w:hint="eastAsia"/>
          <w:sz w:val="24"/>
          <w:szCs w:val="24"/>
        </w:rPr>
        <w:t>后查明，该长安牌微型面包车没有在交警系统登记，未能查询到车主，并且已经达到报废标准，经鉴定，其价值为2100元人民币。</w:t>
      </w:r>
    </w:p>
    <w:p w:rsidR="0079776A" w:rsidRPr="007D0B3B" w:rsidRDefault="0079776A" w:rsidP="0079776A">
      <w:pPr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 w:rsidRPr="007D0B3B">
        <w:rPr>
          <w:rFonts w:ascii="仿宋" w:eastAsia="仿宋" w:hAnsi="仿宋" w:cs="仿宋" w:hint="eastAsia"/>
          <w:sz w:val="24"/>
          <w:szCs w:val="24"/>
        </w:rPr>
        <w:t>请根据上述案情，作为某甲的公诉人和辩护人，分辨撰写2篇案例分析，字数不限。</w:t>
      </w:r>
    </w:p>
    <w:p w:rsidR="0079776A" w:rsidRPr="007D0B3B" w:rsidRDefault="0079776A" w:rsidP="0079776A">
      <w:pPr>
        <w:rPr>
          <w:sz w:val="28"/>
          <w:szCs w:val="28"/>
        </w:rPr>
      </w:pPr>
    </w:p>
    <w:p w:rsidR="001A566F" w:rsidRPr="0079776A" w:rsidRDefault="001A566F"/>
    <w:sectPr w:rsidR="001A566F" w:rsidRPr="0079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6A"/>
    <w:rsid w:val="001A566F"/>
    <w:rsid w:val="007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1</cp:revision>
  <dcterms:created xsi:type="dcterms:W3CDTF">2016-04-05T06:18:00Z</dcterms:created>
  <dcterms:modified xsi:type="dcterms:W3CDTF">2016-04-05T06:28:00Z</dcterms:modified>
</cp:coreProperties>
</file>