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00" w:lineRule="exact"/>
        <w:rPr>
          <w:rFonts w:hint="eastAsia" w:eastAsia="宋体"/>
          <w:b/>
          <w:bCs/>
          <w:sz w:val="180"/>
          <w:szCs w:val="180"/>
          <w:lang w:val="en-US" w:eastAsia="zh-CN"/>
        </w:rPr>
      </w:pPr>
      <w:r>
        <w:rPr>
          <w:rFonts w:hint="eastAsia" w:eastAsia="宋体"/>
          <w:b/>
          <w:bCs/>
          <w:sz w:val="40"/>
          <w:szCs w:val="40"/>
          <w:lang w:val="en-US" w:eastAsia="zh-CN"/>
        </w:rPr>
        <w:t xml:space="preserve">                             </w:t>
      </w:r>
    </w:p>
    <w:p>
      <w:pPr>
        <w:ind w:left="500"/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  <w:t>活动计划书</w:t>
      </w:r>
    </w:p>
    <w:p>
      <w:pPr>
        <w:ind w:left="500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pacing w:val="-12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内容</w:t>
      </w:r>
    </w:p>
    <w:p>
      <w:pPr>
        <w:spacing w:before="6" w:line="240" w:lineRule="exact"/>
        <w:rPr>
          <w:sz w:val="24"/>
          <w:szCs w:val="24"/>
          <w:lang w:eastAsia="zh-CN"/>
        </w:rPr>
      </w:pPr>
    </w:p>
    <w:p>
      <w:pPr>
        <w:ind w:left="544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 xml:space="preserve">1.   </w:t>
      </w:r>
      <w:r>
        <w:rPr>
          <w:rFonts w:eastAsia="Times New Roman"/>
          <w:b/>
          <w:spacing w:val="5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程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研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习</w:t>
      </w:r>
      <w:r>
        <w:rPr>
          <w:rFonts w:hint="eastAsia" w:ascii="宋体" w:hAnsi="宋体" w:eastAsia="宋体" w:cs="宋体"/>
          <w:spacing w:val="-36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活动期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间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期二个星期</w:t>
      </w:r>
      <w:r>
        <w:rPr>
          <w:rFonts w:hint="eastAsia" w:ascii="宋体" w:hAnsi="宋体" w:eastAsia="宋体" w:cs="宋体"/>
          <w:spacing w:val="-36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总计将有</w:t>
      </w:r>
      <w:r>
        <w:rPr>
          <w:rFonts w:ascii="宋体" w:hAnsi="宋体" w:eastAsia="Times New Roman" w:cs="宋体"/>
          <w:spacing w:val="-60"/>
          <w:sz w:val="24"/>
          <w:szCs w:val="24"/>
          <w:lang w:eastAsia="zh-CN"/>
        </w:rPr>
        <w:t xml:space="preserve"> </w:t>
      </w:r>
      <w:r>
        <w:rPr>
          <w:rFonts w:eastAsia="Times New Roman"/>
          <w:sz w:val="24"/>
          <w:szCs w:val="24"/>
          <w:lang w:eastAsia="zh-CN"/>
        </w:rPr>
        <w:t xml:space="preserve">30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个小时的课程研</w:t>
      </w:r>
      <w:r>
        <w:rPr>
          <w:rFonts w:hint="eastAsia" w:ascii="宋体" w:hAnsi="宋体" w:eastAsia="宋体" w:cs="宋体"/>
          <w:spacing w:val="-16"/>
          <w:sz w:val="24"/>
          <w:szCs w:val="24"/>
          <w:lang w:eastAsia="zh-CN"/>
        </w:rPr>
        <w:t>习</w:t>
      </w:r>
      <w:r>
        <w:rPr>
          <w:rFonts w:hint="eastAsia" w:ascii="宋体" w:hAnsi="宋体" w:eastAsia="宋体" w:cs="宋体"/>
          <w:spacing w:val="-1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包括</w:t>
      </w:r>
    </w:p>
    <w:p>
      <w:pPr>
        <w:spacing w:before="20" w:line="360" w:lineRule="exact"/>
        <w:ind w:left="968" w:right="181"/>
        <w:jc w:val="both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「法律专业课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程</w:t>
      </w:r>
      <w:r>
        <w:rPr>
          <w:rFonts w:hint="eastAsia" w:ascii="宋体" w:hAnsi="宋体" w:eastAsia="宋体" w:cs="宋体"/>
          <w:spacing w:val="-26"/>
          <w:sz w:val="24"/>
          <w:szCs w:val="24"/>
          <w:lang w:eastAsia="zh-CN"/>
        </w:rPr>
        <w:t>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</w:t>
      </w:r>
      <w:r>
        <w:rPr>
          <w:rFonts w:hint="eastAsia" w:ascii="宋体" w:hAnsi="宋体" w:eastAsia="宋体" w:cs="宋体"/>
          <w:spacing w:val="-26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「通识课程</w:t>
      </w:r>
      <w:r>
        <w:rPr>
          <w:rFonts w:hint="eastAsia" w:ascii="宋体" w:hAnsi="宋体" w:eastAsia="宋体" w:cs="宋体"/>
          <w:spacing w:val="-132"/>
          <w:sz w:val="24"/>
          <w:szCs w:val="24"/>
          <w:lang w:eastAsia="zh-CN"/>
        </w:rPr>
        <w:t>」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在法律专业课程的部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分，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除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了特地商请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任司法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副院长苏永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大法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官，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在开幕式之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发表专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题演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讲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之</w:t>
      </w:r>
      <w:r>
        <w:rPr>
          <w:rFonts w:hint="eastAsia" w:ascii="宋体" w:hAnsi="宋体" w:eastAsia="宋体" w:cs="宋体"/>
          <w:spacing w:val="-55"/>
          <w:sz w:val="24"/>
          <w:szCs w:val="24"/>
          <w:lang w:eastAsia="zh-CN"/>
        </w:rPr>
        <w:t>外，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将由政大法学院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大研究中心各提供</w:t>
      </w:r>
      <w:r>
        <w:rPr>
          <w:rFonts w:ascii="宋体" w:hAnsi="宋体" w:eastAsia="Times New Roman" w:cs="宋体"/>
          <w:spacing w:val="-60"/>
          <w:sz w:val="24"/>
          <w:szCs w:val="24"/>
          <w:lang w:eastAsia="zh-CN"/>
        </w:rPr>
        <w:t xml:space="preserve"> </w:t>
      </w:r>
      <w:r>
        <w:rPr>
          <w:rFonts w:eastAsia="Times New Roman"/>
          <w:sz w:val="24"/>
          <w:szCs w:val="24"/>
          <w:lang w:eastAsia="zh-CN"/>
        </w:rPr>
        <w:t xml:space="preserve">3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个小时之课程</w:t>
      </w:r>
      <w:r>
        <w:rPr>
          <w:rFonts w:hint="eastAsia" w:ascii="宋体" w:hAnsi="宋体" w:eastAsia="宋体" w:cs="宋体"/>
          <w:spacing w:val="-11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并且邀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审、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检</w:t>
      </w:r>
      <w:r>
        <w:rPr>
          <w:rFonts w:hint="eastAsia" w:ascii="宋体" w:hAnsi="宋体" w:eastAsia="宋体" w:cs="宋体"/>
          <w:spacing w:val="-34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辩三方代表举行座谈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会</w:t>
      </w:r>
      <w:r>
        <w:rPr>
          <w:rFonts w:hint="eastAsia" w:ascii="宋体" w:hAnsi="宋体" w:eastAsia="宋体" w:cs="宋体"/>
          <w:spacing w:val="-3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总计有</w:t>
      </w:r>
      <w:r>
        <w:rPr>
          <w:rFonts w:ascii="宋体" w:hAnsi="宋体" w:eastAsia="Times New Roman" w:cs="宋体"/>
          <w:spacing w:val="-60"/>
          <w:sz w:val="24"/>
          <w:szCs w:val="24"/>
          <w:lang w:eastAsia="zh-CN"/>
        </w:rPr>
        <w:t xml:space="preserve"> </w:t>
      </w:r>
      <w:r>
        <w:rPr>
          <w:rFonts w:eastAsia="Times New Roman"/>
          <w:sz w:val="24"/>
          <w:szCs w:val="24"/>
          <w:lang w:eastAsia="zh-CN"/>
        </w:rPr>
        <w:t xml:space="preserve">24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个钟点的法律专业课程</w:t>
      </w:r>
      <w:r>
        <w:rPr>
          <w:rFonts w:hint="eastAsia" w:ascii="宋体" w:hAnsi="宋体" w:eastAsia="宋体" w:cs="宋体"/>
          <w:spacing w:val="-34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在通识课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程的部份，有鉴于大陆经济崛起，主办单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安排了</w:t>
      </w:r>
      <w:r>
        <w:rPr>
          <w:rFonts w:ascii="宋体" w:hAnsi="宋体" w:eastAsia="Times New Roman" w:cs="宋体"/>
          <w:spacing w:val="-50"/>
          <w:sz w:val="24"/>
          <w:szCs w:val="24"/>
          <w:lang w:eastAsia="zh-CN"/>
        </w:rPr>
        <w:t xml:space="preserve"> </w:t>
      </w:r>
      <w:r>
        <w:rPr>
          <w:rFonts w:eastAsia="Times New Roman"/>
          <w:sz w:val="24"/>
          <w:szCs w:val="24"/>
          <w:lang w:eastAsia="zh-CN"/>
        </w:rPr>
        <w:t>3</w:t>
      </w:r>
      <w:r>
        <w:rPr>
          <w:rFonts w:eastAsia="Times New Roman"/>
          <w:spacing w:val="1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个小时的「台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经济</w:t>
      </w:r>
    </w:p>
    <w:p>
      <w:pPr>
        <w:spacing w:line="360" w:lineRule="exact"/>
        <w:ind w:left="968" w:right="181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发展与现况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的课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程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同时，有鉴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年轻世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竞争压力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巨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，学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习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自我心</w:t>
      </w:r>
      <w:r>
        <w:rPr>
          <w:rFonts w:ascii="宋体" w:hAnsi="宋体" w:eastAsia="Times New Roman" w:cs="宋体"/>
          <w:spacing w:val="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理建设以及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压的重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性与日俱增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主办单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刻意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年轻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子们规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了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eastAsia="Times New Roman"/>
          <w:sz w:val="24"/>
          <w:szCs w:val="24"/>
          <w:lang w:eastAsia="zh-CN"/>
        </w:rPr>
        <w:t xml:space="preserve">3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个小时</w:t>
      </w:r>
      <w:r>
        <w:rPr>
          <w:rFonts w:hint="eastAsia" w:ascii="宋体" w:hAnsi="宋体" w:eastAsia="宋体" w:cs="宋体"/>
          <w:spacing w:val="-74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「生命教育与成长</w:t>
      </w:r>
      <w:r>
        <w:rPr>
          <w:rFonts w:hint="eastAsia" w:ascii="宋体" w:hAnsi="宋体" w:eastAsia="宋体" w:cs="宋体"/>
          <w:spacing w:val="-74"/>
          <w:sz w:val="24"/>
          <w:szCs w:val="24"/>
          <w:lang w:eastAsia="zh-CN"/>
        </w:rPr>
        <w:t>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的课</w:t>
      </w:r>
      <w:r>
        <w:rPr>
          <w:rFonts w:hint="eastAsia" w:ascii="宋体" w:hAnsi="宋体" w:eastAsia="宋体" w:cs="宋体"/>
          <w:spacing w:val="-35"/>
          <w:sz w:val="24"/>
          <w:szCs w:val="24"/>
          <w:lang w:eastAsia="zh-CN"/>
        </w:rPr>
        <w:t>程</w:t>
      </w:r>
      <w:r>
        <w:rPr>
          <w:rFonts w:hint="eastAsia" w:ascii="宋体" w:hAnsi="宋体" w:eastAsia="宋体" w:cs="宋体"/>
          <w:spacing w:val="-36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并且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选励志性电影供同学们欣赏，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希望藉此让学子们在学习与成长的漫漫长路上有迹可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exact"/>
        <w:ind w:left="968" w:right="181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before="8" w:line="200" w:lineRule="exact"/>
        <w:rPr>
          <w:lang w:eastAsia="zh-CN"/>
        </w:rPr>
      </w:pPr>
    </w:p>
    <w:p>
      <w:pPr>
        <w:ind w:left="944" w:hanging="4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 xml:space="preserve">2.   </w:t>
      </w:r>
      <w:r>
        <w:rPr>
          <w:rFonts w:eastAsia="Times New Roman"/>
          <w:b/>
          <w:spacing w:val="5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观摩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见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：法律贵在实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，本活动将安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法院、监狱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议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、律</w:t>
      </w:r>
      <w:r>
        <w:rPr>
          <w:rFonts w:hint="eastAsia" w:ascii="宋体" w:hAnsi="宋体" w:eastAsia="宋体" w:cs="宋体"/>
          <w:position w:val="-1"/>
          <w:sz w:val="24"/>
          <w:szCs w:val="24"/>
          <w:lang w:eastAsia="zh-CN"/>
        </w:rPr>
        <w:t>师事务所、金融消费评议中心</w:t>
      </w:r>
      <w:r>
        <w:rPr>
          <w:rFonts w:hint="eastAsia" w:ascii="宋体" w:hAnsi="宋体" w:eastAsia="宋体" w:cs="宋体"/>
          <w:spacing w:val="1"/>
          <w:position w:val="-1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position w:val="-1"/>
          <w:sz w:val="24"/>
          <w:szCs w:val="24"/>
          <w:lang w:eastAsia="zh-CN"/>
        </w:rPr>
        <w:t>世界贸易中心、公益团体（</w:t>
      </w:r>
      <w:r>
        <w:rPr>
          <w:rFonts w:eastAsia="Times New Roman"/>
          <w:position w:val="-1"/>
          <w:sz w:val="24"/>
          <w:szCs w:val="24"/>
          <w:lang w:eastAsia="zh-CN"/>
        </w:rPr>
        <w:t>NGO</w:t>
      </w:r>
      <w:r>
        <w:rPr>
          <w:rFonts w:eastAsia="Times New Roman"/>
          <w:spacing w:val="36"/>
          <w:position w:val="-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"/>
          <w:position w:val="-1"/>
          <w:sz w:val="24"/>
          <w:szCs w:val="24"/>
          <w:lang w:eastAsia="zh-CN"/>
        </w:rPr>
        <w:t>组</w:t>
      </w:r>
      <w:r>
        <w:rPr>
          <w:rFonts w:hint="eastAsia" w:ascii="宋体" w:hAnsi="宋体" w:eastAsia="宋体" w:cs="宋体"/>
          <w:position w:val="-1"/>
          <w:sz w:val="24"/>
          <w:szCs w:val="24"/>
          <w:lang w:eastAsia="zh-CN"/>
        </w:rPr>
        <w:t>织</w:t>
      </w:r>
      <w:r>
        <w:rPr>
          <w:rFonts w:hint="eastAsia" w:ascii="宋体" w:hAnsi="宋体" w:eastAsia="宋体" w:cs="宋体"/>
          <w:spacing w:val="-120"/>
          <w:position w:val="-1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position w:val="-1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知名企</w:t>
      </w:r>
      <w:r>
        <w:rPr>
          <w:rFonts w:hint="eastAsia" w:ascii="宋体" w:hAnsi="宋体" w:eastAsia="宋体" w:cs="宋体"/>
          <w:spacing w:val="-14"/>
          <w:sz w:val="24"/>
          <w:szCs w:val="24"/>
          <w:lang w:eastAsia="zh-CN"/>
        </w:rPr>
        <w:t>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（例如</w:t>
      </w:r>
      <w:r>
        <w:rPr>
          <w:rFonts w:ascii="宋体" w:hAnsi="宋体" w:eastAsia="Times New Roman" w:cs="宋体"/>
          <w:spacing w:val="-59"/>
          <w:sz w:val="24"/>
          <w:szCs w:val="24"/>
          <w:lang w:eastAsia="zh-CN"/>
        </w:rPr>
        <w:t xml:space="preserve"> </w:t>
      </w:r>
      <w:r>
        <w:rPr>
          <w:rFonts w:eastAsia="Times New Roman"/>
          <w:sz w:val="24"/>
          <w:szCs w:val="24"/>
          <w:lang w:eastAsia="zh-CN"/>
        </w:rPr>
        <w:t>HTC</w:t>
      </w:r>
      <w:r>
        <w:rPr>
          <w:rFonts w:hint="eastAsia" w:ascii="宋体" w:hAnsi="宋体" w:eastAsia="宋体" w:cs="宋体"/>
          <w:spacing w:val="-14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等相关公私机构</w:t>
      </w:r>
      <w:r>
        <w:rPr>
          <w:rFonts w:hint="eastAsia" w:ascii="宋体" w:hAnsi="宋体" w:eastAsia="宋体" w:cs="宋体"/>
          <w:spacing w:val="-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以了解台湾法律实务以及经贸产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官学界之运作情形。</w:t>
      </w:r>
    </w:p>
    <w:p>
      <w:pPr>
        <w:ind w:left="944" w:hanging="4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left="944" w:hanging="4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before="8" w:line="200" w:lineRule="exact"/>
        <w:rPr>
          <w:lang w:eastAsia="zh-CN"/>
        </w:rPr>
      </w:pPr>
    </w:p>
    <w:p>
      <w:pPr>
        <w:tabs>
          <w:tab w:val="left" w:pos="960"/>
        </w:tabs>
        <w:ind w:left="968" w:right="185" w:hanging="425"/>
        <w:jc w:val="both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>3.</w:t>
      </w:r>
      <w:r>
        <w:rPr>
          <w:b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生活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照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：主办单位将先期遴选法学院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秀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生，并且做好行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，让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他们在活动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间引导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陪伴来台陆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，提供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到位的生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顾。同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时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校有相当优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质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运动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施以及图书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备，足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提供学员们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集专业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文献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并且在课暇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余从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事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身活动。除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之外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医药卫生部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，本校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设有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卫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生保健中心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心理咨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，学员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有身心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不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，将可立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获得应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有的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基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本治疗</w:t>
      </w:r>
      <w:r>
        <w:rPr>
          <w:rFonts w:hint="eastAsia" w:ascii="宋体" w:hAnsi="宋体" w:eastAsia="宋体" w:cs="宋体"/>
          <w:spacing w:val="-55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在艺术活动部分</w:t>
      </w:r>
      <w:r>
        <w:rPr>
          <w:rFonts w:hint="eastAsia" w:ascii="宋体" w:hAnsi="宋体" w:eastAsia="宋体" w:cs="宋体"/>
          <w:spacing w:val="-55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本校艺文活动中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经常举办戏剧</w:t>
      </w:r>
      <w:r>
        <w:rPr>
          <w:rFonts w:hint="eastAsia" w:ascii="宋体" w:hAnsi="宋体" w:eastAsia="宋体" w:cs="宋体"/>
          <w:spacing w:val="-55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舞蹈</w:t>
      </w:r>
      <w:r>
        <w:rPr>
          <w:rFonts w:hint="eastAsia" w:ascii="宋体" w:hAnsi="宋体" w:eastAsia="宋体" w:cs="宋体"/>
          <w:spacing w:val="-55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音乐、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电影、美术等各类活动，可供学员们自由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加。</w:t>
      </w:r>
    </w:p>
    <w:p>
      <w:pPr>
        <w:spacing w:before="17" w:line="260" w:lineRule="exact"/>
        <w:rPr>
          <w:sz w:val="26"/>
          <w:szCs w:val="26"/>
          <w:lang w:eastAsia="zh-CN"/>
        </w:rPr>
      </w:pPr>
    </w:p>
    <w:p>
      <w:pPr>
        <w:spacing w:before="17" w:line="260" w:lineRule="exact"/>
        <w:rPr>
          <w:sz w:val="26"/>
          <w:szCs w:val="26"/>
          <w:lang w:eastAsia="zh-CN"/>
        </w:rPr>
      </w:pPr>
    </w:p>
    <w:p>
      <w:pPr>
        <w:tabs>
          <w:tab w:val="left" w:pos="960"/>
        </w:tabs>
        <w:spacing w:line="360" w:lineRule="exact"/>
        <w:ind w:left="968" w:right="186" w:hanging="42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>4.</w:t>
      </w:r>
      <w:r>
        <w:rPr>
          <w:b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颁发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结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证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书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课程结束后，主办单位将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举行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正式的结业式，制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作精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美的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结业证书一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颁发给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员，并且从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比照政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法学院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友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建立通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讯簿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以利往后的沟通联系，持续累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交流的成效。</w:t>
      </w:r>
    </w:p>
    <w:p>
      <w:pPr>
        <w:tabs>
          <w:tab w:val="left" w:pos="960"/>
        </w:tabs>
        <w:spacing w:line="360" w:lineRule="exact"/>
        <w:ind w:left="968" w:right="186" w:hanging="42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tabs>
          <w:tab w:val="left" w:pos="960"/>
        </w:tabs>
        <w:spacing w:line="360" w:lineRule="exact"/>
        <w:ind w:left="968" w:right="186" w:hanging="42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tabs>
          <w:tab w:val="left" w:pos="960"/>
        </w:tabs>
        <w:spacing w:line="360" w:lineRule="exact"/>
        <w:ind w:left="968" w:right="186" w:hanging="42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before="8" w:line="200" w:lineRule="exact"/>
        <w:rPr>
          <w:lang w:eastAsia="zh-CN"/>
        </w:rPr>
      </w:pPr>
    </w:p>
    <w:p>
      <w:pPr>
        <w:ind w:left="402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pacing w:val="-12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方式</w:t>
      </w:r>
    </w:p>
    <w:p>
      <w:pPr>
        <w:spacing w:before="6" w:line="240" w:lineRule="exact"/>
        <w:rPr>
          <w:sz w:val="24"/>
          <w:szCs w:val="24"/>
          <w:lang w:eastAsia="zh-CN"/>
        </w:rPr>
      </w:pPr>
    </w:p>
    <w:p>
      <w:pPr>
        <w:tabs>
          <w:tab w:val="left" w:pos="960"/>
        </w:tabs>
        <w:ind w:left="968" w:right="186" w:hanging="42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>1.</w:t>
      </w:r>
      <w:r>
        <w:rPr>
          <w:b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主办单位将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各校搭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抵台的时间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派遣专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、专车至机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接送学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员到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政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治大学，完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入住手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。课程第一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将商请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任司法院副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长苏永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钦大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法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官莅临演讲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让来台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旋即感受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代法学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师的魅力与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养。接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下来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再由政大师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主持开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式，正式开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为期二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的学程。于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业式后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各队队辅带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学员们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识政大环境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进行校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导览，同时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说在台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生活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各项须知</w:t>
      </w:r>
      <w:r>
        <w:rPr>
          <w:rFonts w:hint="eastAsia" w:ascii="宋体" w:hAnsi="宋体" w:eastAsia="宋体" w:cs="宋体"/>
          <w:spacing w:val="-11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当天晚上备有欢迎餐会</w:t>
      </w:r>
      <w:r>
        <w:rPr>
          <w:rFonts w:hint="eastAsia" w:ascii="宋体" w:hAnsi="宋体" w:eastAsia="宋体" w:cs="宋体"/>
          <w:spacing w:val="-11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让学员们感受政大法学院的热忱欢迎。</w:t>
      </w:r>
    </w:p>
    <w:p>
      <w:pPr>
        <w:tabs>
          <w:tab w:val="left" w:pos="960"/>
        </w:tabs>
        <w:ind w:left="968" w:right="186" w:hanging="42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tabs>
          <w:tab w:val="left" w:pos="960"/>
        </w:tabs>
        <w:ind w:left="968" w:right="186" w:hanging="42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before="4" w:line="180" w:lineRule="exact"/>
        <w:rPr>
          <w:sz w:val="18"/>
          <w:szCs w:val="18"/>
          <w:lang w:eastAsia="zh-CN"/>
        </w:rPr>
      </w:pPr>
    </w:p>
    <w:p>
      <w:pPr>
        <w:tabs>
          <w:tab w:val="left" w:pos="960"/>
        </w:tabs>
        <w:ind w:left="968" w:right="188" w:hanging="425"/>
        <w:jc w:val="both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>2.</w:t>
      </w:r>
      <w:r>
        <w:rPr>
          <w:b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第二天起，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行性课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展开。每日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餐时段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主办单位将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妥早餐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请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各队队辅利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用餐时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与学员们交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意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以了解学员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在台的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生活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情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形。每日上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课程预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于九点上课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十二点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课；下午课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预定于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二点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课，五点下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，若属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外参访行程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则将由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责老师带队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队辅陪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同，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车接送学员至预定地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before="17" w:line="260" w:lineRule="exact"/>
        <w:rPr>
          <w:sz w:val="26"/>
          <w:szCs w:val="26"/>
          <w:lang w:eastAsia="zh-CN"/>
        </w:rPr>
      </w:pPr>
    </w:p>
    <w:p>
      <w:pPr>
        <w:spacing w:before="17" w:line="260" w:lineRule="exact"/>
        <w:rPr>
          <w:sz w:val="26"/>
          <w:szCs w:val="26"/>
          <w:lang w:eastAsia="zh-CN"/>
        </w:rPr>
      </w:pPr>
    </w:p>
    <w:p>
      <w:pPr>
        <w:tabs>
          <w:tab w:val="left" w:pos="960"/>
        </w:tabs>
        <w:spacing w:line="360" w:lineRule="exact"/>
        <w:ind w:left="968" w:right="189" w:hanging="425"/>
        <w:jc w:val="both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>3.</w:t>
      </w:r>
      <w:r>
        <w:rPr>
          <w:b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除了参访行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之外，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次活动也会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排大台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地区著名景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参访，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包括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政大猫空</w:t>
      </w:r>
      <w:r>
        <w:rPr>
          <w:rFonts w:hint="eastAsia" w:ascii="宋体" w:hAnsi="宋体" w:eastAsia="宋体" w:cs="宋体"/>
          <w:spacing w:val="-46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国父纪念馆</w:t>
      </w:r>
      <w:r>
        <w:rPr>
          <w:rFonts w:hint="eastAsia" w:ascii="宋体" w:hAnsi="宋体" w:eastAsia="宋体" w:cs="宋体"/>
          <w:spacing w:val="-46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士林官邸</w:t>
      </w:r>
      <w:r>
        <w:rPr>
          <w:rFonts w:hint="eastAsia" w:ascii="宋体" w:hAnsi="宋体" w:eastAsia="宋体" w:cs="宋体"/>
          <w:spacing w:val="-46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世贸中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心</w:t>
      </w:r>
      <w:r>
        <w:rPr>
          <w:rFonts w:hint="eastAsia" w:ascii="宋体" w:hAnsi="宋体" w:eastAsia="宋体" w:cs="宋体"/>
          <w:spacing w:val="-46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故宫博物院</w:t>
      </w:r>
      <w:r>
        <w:rPr>
          <w:rFonts w:hint="eastAsia" w:ascii="宋体" w:hAnsi="宋体" w:eastAsia="宋体" w:cs="宋体"/>
          <w:spacing w:val="-46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台北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索馆、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莺歌陶瓷博物馆、宜兰传统艺术中心、兰阳博物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等等。</w:t>
      </w:r>
    </w:p>
    <w:p>
      <w:pPr>
        <w:spacing w:before="1" w:line="180" w:lineRule="exact"/>
        <w:rPr>
          <w:sz w:val="18"/>
          <w:szCs w:val="18"/>
          <w:lang w:eastAsia="zh-CN"/>
        </w:rPr>
      </w:pPr>
    </w:p>
    <w:p>
      <w:pPr>
        <w:spacing w:before="1" w:line="180" w:lineRule="exact"/>
        <w:rPr>
          <w:sz w:val="18"/>
          <w:szCs w:val="18"/>
          <w:lang w:eastAsia="zh-CN"/>
        </w:rPr>
      </w:pPr>
    </w:p>
    <w:p>
      <w:pPr>
        <w:spacing w:before="1" w:line="180" w:lineRule="exact"/>
        <w:rPr>
          <w:sz w:val="18"/>
          <w:szCs w:val="18"/>
          <w:lang w:eastAsia="zh-CN"/>
        </w:rPr>
      </w:pPr>
    </w:p>
    <w:p>
      <w:pPr>
        <w:tabs>
          <w:tab w:val="left" w:pos="960"/>
        </w:tabs>
        <w:spacing w:line="360" w:lineRule="exact"/>
        <w:ind w:left="968" w:right="189" w:hanging="425"/>
        <w:jc w:val="both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>4.</w:t>
      </w:r>
      <w:r>
        <w:rPr>
          <w:b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于课程结束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，学员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们</w:t>
      </w:r>
      <w:r>
        <w:rPr>
          <w:rFonts w:ascii="PMingLiU" w:hAnsi="PMingLiU" w:eastAsia="Times New Roman" w:cs="宋体"/>
          <w:sz w:val="24"/>
          <w:szCs w:val="24"/>
          <w:lang w:eastAsia="zh-CN"/>
        </w:rPr>
        <w:t>¥i¥H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台湾的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行团，规划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岛旅游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览</w:t>
      </w:r>
      <w:r>
        <w:rPr>
          <w:rFonts w:ascii="宋体" w:hAnsi="宋体" w:eastAsia="Times New Roman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宝岛各地的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然美景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风土民情，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验台湾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热情好客的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质，亲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自见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证</w:t>
      </w:r>
    </w:p>
    <w:p>
      <w:pPr>
        <w:spacing w:line="320" w:lineRule="exact"/>
        <w:ind w:left="968"/>
        <w:rPr>
          <w:rFonts w:ascii="宋体" w:hAnsi="宋体" w:eastAsia="Times New Roman" w:cs="宋体"/>
          <w:sz w:val="24"/>
          <w:szCs w:val="24"/>
          <w:lang w:eastAsia="zh-CN"/>
        </w:rPr>
        <w:sectPr>
          <w:headerReference r:id="rId3" w:type="default"/>
          <w:footerReference r:id="rId4" w:type="default"/>
          <w:type w:val="continuous"/>
          <w:pgSz w:w="11920" w:h="16840"/>
          <w:pgMar w:top="1420" w:right="1460" w:bottom="280" w:left="1540" w:header="844" w:footer="1230" w:gutter="0"/>
          <w:cols w:space="720" w:num="1"/>
        </w:sectPr>
      </w:pPr>
      <w:r>
        <w:rPr>
          <w:rFonts w:hint="eastAsia" w:ascii="宋体" w:hAnsi="宋体" w:eastAsia="宋体" w:cs="宋体"/>
          <w:position w:val="-3"/>
          <w:sz w:val="24"/>
          <w:szCs w:val="24"/>
          <w:lang w:eastAsia="zh-CN"/>
        </w:rPr>
        <w:t>「台湾最美的</w:t>
      </w:r>
      <w:r>
        <w:rPr>
          <w:rFonts w:hint="eastAsia" w:ascii="宋体" w:hAnsi="宋体" w:eastAsia="宋体" w:cs="宋体"/>
          <w:spacing w:val="1"/>
          <w:position w:val="-3"/>
          <w:sz w:val="24"/>
          <w:szCs w:val="24"/>
          <w:lang w:eastAsia="zh-CN"/>
        </w:rPr>
        <w:t>是</w:t>
      </w:r>
      <w:r>
        <w:rPr>
          <w:rFonts w:hint="eastAsia" w:ascii="宋体" w:hAnsi="宋体" w:eastAsia="宋体" w:cs="宋体"/>
          <w:position w:val="-3"/>
          <w:sz w:val="24"/>
          <w:szCs w:val="24"/>
          <w:lang w:eastAsia="zh-CN"/>
        </w:rPr>
        <w:t>『人</w:t>
      </w:r>
      <w:r>
        <w:rPr>
          <w:rFonts w:hint="eastAsia" w:ascii="宋体" w:hAnsi="宋体" w:eastAsia="宋体" w:cs="宋体"/>
          <w:spacing w:val="-120"/>
          <w:position w:val="-3"/>
          <w:sz w:val="24"/>
          <w:szCs w:val="24"/>
          <w:lang w:eastAsia="zh-CN"/>
        </w:rPr>
        <w:t>』</w:t>
      </w:r>
      <w:r>
        <w:rPr>
          <w:rFonts w:hint="eastAsia" w:ascii="宋体" w:hAnsi="宋体" w:eastAsia="宋体" w:cs="宋体"/>
          <w:position w:val="-3"/>
          <w:sz w:val="24"/>
          <w:szCs w:val="24"/>
          <w:lang w:eastAsia="zh-CN"/>
        </w:rPr>
        <w:t>」这句耳熟能详的描述。</w:t>
      </w:r>
    </w:p>
    <w:p>
      <w:pPr>
        <w:spacing w:before="6" w:line="200" w:lineRule="exact"/>
        <w:rPr>
          <w:lang w:eastAsia="zh-CN"/>
        </w:rPr>
      </w:pPr>
    </w:p>
    <w:p>
      <w:pPr>
        <w:spacing w:line="300" w:lineRule="exact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position w:val="-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position w:val="-3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pacing w:val="-120"/>
          <w:position w:val="-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3"/>
          <w:position w:val="-3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position w:val="-3"/>
          <w:sz w:val="24"/>
          <w:szCs w:val="24"/>
          <w:lang w:eastAsia="zh-CN"/>
        </w:rPr>
        <w:t>环</w:t>
      </w:r>
      <w:r>
        <w:rPr>
          <w:rFonts w:hint="eastAsia" w:ascii="宋体" w:hAnsi="宋体" w:eastAsia="宋体" w:cs="宋体"/>
          <w:spacing w:val="2"/>
          <w:position w:val="-3"/>
          <w:sz w:val="24"/>
          <w:szCs w:val="24"/>
          <w:lang w:eastAsia="zh-CN"/>
        </w:rPr>
        <w:t>台</w:t>
      </w:r>
      <w:r>
        <w:rPr>
          <w:rFonts w:hint="eastAsia" w:ascii="宋体" w:hAnsi="宋体" w:eastAsia="宋体" w:cs="宋体"/>
          <w:position w:val="-3"/>
          <w:sz w:val="24"/>
          <w:szCs w:val="24"/>
          <w:lang w:eastAsia="zh-CN"/>
        </w:rPr>
        <w:t>旅游</w:t>
      </w:r>
    </w:p>
    <w:p>
      <w:pPr>
        <w:spacing w:before="6" w:line="240" w:lineRule="exact"/>
        <w:rPr>
          <w:sz w:val="24"/>
          <w:szCs w:val="24"/>
          <w:lang w:eastAsia="zh-CN"/>
        </w:rPr>
      </w:pPr>
    </w:p>
    <w:p>
      <w:pPr>
        <w:ind w:left="544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视各校需求，于两周政大课程结束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，可由旅行社安排数日的环台旅游活动。</w:t>
      </w:r>
    </w:p>
    <w:p>
      <w:pPr>
        <w:spacing w:before="6" w:line="240" w:lineRule="exact"/>
        <w:rPr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         (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团进团出为必要，需于抵台前决定。</w:t>
      </w:r>
      <w:r>
        <w:rPr>
          <w:rFonts w:eastAsia="Times New Roman"/>
          <w:sz w:val="24"/>
          <w:szCs w:val="24"/>
          <w:lang w:eastAsia="zh-CN"/>
        </w:rPr>
        <w:t>)</w:t>
      </w:r>
    </w:p>
    <w:p>
      <w:pPr>
        <w:ind w:left="260"/>
        <w:rPr>
          <w:rFonts w:ascii="宋体" w:hAnsi="宋体" w:eastAsia="Times New Roman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spacing w:val="-12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表（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定）</w:t>
      </w:r>
    </w:p>
    <w:p>
      <w:pPr>
        <w:spacing w:before="4" w:line="180" w:lineRule="exact"/>
        <w:rPr>
          <w:sz w:val="19"/>
          <w:szCs w:val="19"/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tbl>
      <w:tblPr>
        <w:tblStyle w:val="14"/>
        <w:tblW w:w="8271" w:type="dxa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517"/>
        <w:gridCol w:w="51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7"/>
              <w:ind w:left="550" w:right="55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日期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/>
              <w:ind w:left="486" w:right="485"/>
              <w:jc w:val="center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时间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/>
              <w:ind w:left="2057" w:right="2060"/>
              <w:jc w:val="center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定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行程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4"/>
              <w:ind w:left="440" w:right="44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第一天</w:t>
            </w:r>
          </w:p>
          <w:p>
            <w:pPr>
              <w:spacing w:line="200" w:lineRule="exact"/>
            </w:pPr>
          </w:p>
          <w:p>
            <w:pPr>
              <w:spacing w:before="16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（日）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20" w:lineRule="exact"/>
              <w:rPr>
                <w:sz w:val="13"/>
                <w:szCs w:val="13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15:00~16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抵达桃园机场，专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人、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专车接送至政治大学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16:00~18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入住政治大学宿舍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（各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组分队、认识队辅）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18:00~20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简述校园环境、采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买生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活用品、连接网络等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4"/>
              <w:ind w:left="440" w:right="44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第二天</w:t>
            </w:r>
          </w:p>
          <w:p>
            <w:pPr>
              <w:spacing w:line="200" w:lineRule="exact"/>
            </w:pPr>
          </w:p>
          <w:p>
            <w:pPr>
              <w:spacing w:before="16" w:line="220" w:lineRule="exact"/>
              <w:rPr>
                <w:sz w:val="22"/>
                <w:szCs w:val="22"/>
                <w:lang w:eastAsia="zh-TW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PMingLiU" w:hAnsi="PMingLiU" w:eastAsia="Times New Roman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（一）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7:00~8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8:00~10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30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上课一（苏永钦大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法官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发表专题演讲）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10:30~12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开业式（政大法学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院师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长致词）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欢迎餐会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14:00~17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校园导览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7"/>
              <w:ind w:left="440" w:right="44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第三天</w:t>
            </w:r>
          </w:p>
          <w:p>
            <w:pPr>
              <w:spacing w:line="200" w:lineRule="exact"/>
            </w:pPr>
          </w:p>
          <w:p>
            <w:pPr>
              <w:spacing w:before="14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12 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（二）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8:00~9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9:00~12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上课二（刑法中心）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午餐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&amp;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14:00~17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上课三（公法中心）</w:t>
            </w:r>
          </w:p>
        </w:tc>
      </w:tr>
    </w:tbl>
    <w:p>
      <w:pPr>
        <w:sectPr>
          <w:pgSz w:w="11920" w:h="16840"/>
          <w:pgMar w:top="1420" w:right="1460" w:bottom="280" w:left="1540" w:header="844" w:footer="1230" w:gutter="0"/>
          <w:cols w:space="720" w:num="1"/>
        </w:sectPr>
      </w:pPr>
    </w:p>
    <w:p>
      <w:pPr>
        <w:spacing w:before="10" w:line="180" w:lineRule="exact"/>
        <w:rPr>
          <w:sz w:val="19"/>
          <w:szCs w:val="19"/>
        </w:rPr>
      </w:pPr>
    </w:p>
    <w:tbl>
      <w:tblPr>
        <w:tblStyle w:val="14"/>
        <w:tblW w:w="8271" w:type="dxa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517"/>
        <w:gridCol w:w="51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7"/>
              <w:ind w:left="102" w:right="-65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第四天</w:t>
            </w:r>
          </w:p>
          <w:p>
            <w:pPr>
              <w:spacing w:before="27"/>
              <w:ind w:left="102" w:right="-65"/>
              <w:rPr>
                <w:sz w:val="22"/>
                <w:szCs w:val="22"/>
                <w:lang w:eastAsia="zh-TW"/>
              </w:rPr>
            </w:pPr>
          </w:p>
          <w:p>
            <w:pPr>
              <w:spacing w:before="27"/>
              <w:ind w:left="102" w:right="-65"/>
              <w:rPr>
                <w:sz w:val="22"/>
                <w:szCs w:val="22"/>
                <w:lang w:eastAsia="zh-TW"/>
              </w:rPr>
            </w:pPr>
          </w:p>
          <w:p>
            <w:pPr>
              <w:spacing w:before="27"/>
              <w:ind w:left="102" w:right="-65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PMingLiU" w:hAnsi="PMingLiU" w:eastAsia="Times New Roman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（三）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8:00~9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7"/>
              <w:ind w:left="102" w:right="-65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9:00~12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上课四（民法中心）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午餐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&amp;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14:00~17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参访地方法院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4"/>
              <w:ind w:left="440" w:right="44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第五天</w:t>
            </w:r>
          </w:p>
          <w:p>
            <w:pPr>
              <w:spacing w:line="200" w:lineRule="exact"/>
            </w:pPr>
          </w:p>
          <w:p>
            <w:pPr>
              <w:spacing w:before="16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14 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（四）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8:00~9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9:00~12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上课五（基础法中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心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午餐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&amp;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14:00~17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参访著名法律事务所</w:t>
            </w:r>
            <w:r>
              <w:rPr>
                <w:rFonts w:ascii="宋体" w:hAnsi="宋体" w:eastAsia="Times New Roman" w:cs="宋体"/>
                <w:spacing w:val="-2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理律、万国</w:t>
            </w:r>
            <w:r>
              <w:rPr>
                <w:rFonts w:ascii="宋体" w:hAnsi="宋体" w:eastAsia="Times New Roman" w:cs="宋体"/>
                <w:spacing w:val="-57"/>
                <w:sz w:val="23"/>
                <w:szCs w:val="23"/>
                <w:lang w:eastAsia="zh-CN"/>
              </w:rPr>
              <w:t xml:space="preserve"> 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 xml:space="preserve">or 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建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4"/>
              <w:ind w:left="440" w:right="44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第六天</w:t>
            </w:r>
          </w:p>
          <w:p>
            <w:pPr>
              <w:spacing w:line="200" w:lineRule="exact"/>
            </w:pPr>
          </w:p>
          <w:p>
            <w:pPr>
              <w:spacing w:before="16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>17</w:t>
            </w:r>
            <w:r>
              <w:rPr>
                <w:rFonts w:ascii="PMingLiU" w:hAnsi="PMingLiU" w:eastAsia="Times New Roman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（五）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8:00~9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9:00~12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上课六（劳动法与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社会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法中心）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午餐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&amp;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14:00~17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参访证券交易所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4"/>
              <w:ind w:left="440" w:right="44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第七天</w:t>
            </w:r>
          </w:p>
          <w:p>
            <w:pPr>
              <w:spacing w:line="200" w:lineRule="exact"/>
            </w:pPr>
          </w:p>
          <w:p>
            <w:pPr>
              <w:spacing w:before="14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16 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（六）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8:00~9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9:00~12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游览台北名胜古迹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（台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北故宫、龙山寺）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自由活动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14:00~17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自由活动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5"/>
              <w:ind w:left="440" w:right="44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第八天</w:t>
            </w:r>
          </w:p>
          <w:p>
            <w:pPr>
              <w:spacing w:line="200" w:lineRule="exact"/>
            </w:pPr>
          </w:p>
          <w:p>
            <w:pPr>
              <w:spacing w:before="16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17 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（日）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自由活动</w:t>
            </w:r>
          </w:p>
        </w:tc>
      </w:tr>
    </w:tbl>
    <w:p>
      <w:pPr>
        <w:spacing w:line="200" w:lineRule="exact"/>
      </w:pPr>
    </w:p>
    <w:p>
      <w:pPr>
        <w:spacing w:line="200" w:lineRule="exact"/>
      </w:pPr>
    </w:p>
    <w:p>
      <w:pPr>
        <w:spacing w:before="16" w:line="200" w:lineRule="exact"/>
      </w:pPr>
    </w:p>
    <w:p>
      <w:pPr>
        <w:spacing w:before="33"/>
        <w:ind w:left="4378" w:right="4359"/>
        <w:jc w:val="center"/>
        <w:rPr>
          <w:lang w:eastAsia="zh-TW"/>
        </w:rPr>
        <w:sectPr>
          <w:headerReference r:id="rId5" w:type="default"/>
          <w:footerReference r:id="rId6" w:type="default"/>
          <w:pgSz w:w="11920" w:h="16840"/>
          <w:pgMar w:top="1420" w:right="1460" w:bottom="280" w:left="1540" w:header="844" w:footer="0" w:gutter="0"/>
          <w:cols w:space="720" w:num="1"/>
        </w:sectPr>
      </w:pPr>
      <w:r>
        <w:rPr>
          <w:rFonts w:eastAsia="Times New Roman"/>
          <w:w w:val="99"/>
          <w:lang w:eastAsia="zh-CN"/>
        </w:rPr>
        <w:t>5</w:t>
      </w:r>
    </w:p>
    <w:p>
      <w:pPr>
        <w:spacing w:before="10" w:line="180" w:lineRule="exact"/>
        <w:rPr>
          <w:sz w:val="19"/>
          <w:szCs w:val="19"/>
        </w:rPr>
      </w:pPr>
    </w:p>
    <w:tbl>
      <w:tblPr>
        <w:tblStyle w:val="14"/>
        <w:tblW w:w="8271" w:type="dxa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517"/>
        <w:gridCol w:w="51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7"/>
              <w:ind w:left="440" w:right="44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第九天</w:t>
            </w:r>
          </w:p>
          <w:p>
            <w:pPr>
              <w:spacing w:line="200" w:lineRule="exact"/>
            </w:pPr>
          </w:p>
          <w:p>
            <w:pPr>
              <w:spacing w:before="14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MingLiU" w:hAnsi="PMingLiU" w:eastAsia="Times New Roman"/>
                <w:sz w:val="22"/>
                <w:szCs w:val="22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（一）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8:00~9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9:00~12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上课七（财经法中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心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午餐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&amp;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67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14:00~17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参观台北监狱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67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18:00~21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励志性电影欣赏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5"/>
              <w:ind w:left="440" w:right="44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第十天</w:t>
            </w:r>
          </w:p>
          <w:p>
            <w:pPr>
              <w:spacing w:line="200" w:lineRule="exact"/>
            </w:pPr>
          </w:p>
          <w:p>
            <w:pPr>
              <w:spacing w:before="14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MingLiU" w:hAnsi="PMingLiU" w:eastAsia="Times New Roman"/>
                <w:sz w:val="22"/>
                <w:szCs w:val="22"/>
                <w:lang w:eastAsia="zh-CN"/>
              </w:rPr>
              <w:t>19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（二）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8:00~9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9:00~12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参访金融消费评议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午餐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&amp;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67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14:00~17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参观士孙逸仙纪念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馆、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胡适故居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4"/>
              <w:ind w:left="330" w:right="33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第十一天</w:t>
            </w:r>
          </w:p>
          <w:p>
            <w:pPr>
              <w:spacing w:line="200" w:lineRule="exact"/>
            </w:pPr>
          </w:p>
          <w:p>
            <w:pPr>
              <w:spacing w:before="17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MingLiU" w:hAnsi="PMingLiU" w:eastAsia="Times New Roman"/>
                <w:sz w:val="22"/>
                <w:szCs w:val="22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（三）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8:00~9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9:00~12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-4"/>
                <w:sz w:val="23"/>
                <w:szCs w:val="23"/>
                <w:lang w:eastAsia="zh-CN"/>
              </w:rPr>
              <w:t>上课八（</w:t>
            </w:r>
            <w:r>
              <w:rPr>
                <w:rFonts w:hint="eastAsia" w:ascii="宋体" w:hAnsi="宋体" w:eastAsia="宋体" w:cs="宋体"/>
                <w:position w:val="-4"/>
                <w:sz w:val="24"/>
                <w:szCs w:val="24"/>
                <w:lang w:eastAsia="zh-CN"/>
              </w:rPr>
              <w:t>生命教育与</w:t>
            </w:r>
            <w:r>
              <w:rPr>
                <w:rFonts w:hint="eastAsia" w:ascii="宋体" w:hAnsi="宋体" w:eastAsia="宋体" w:cs="宋体"/>
                <w:spacing w:val="-2"/>
                <w:position w:val="-4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position w:val="-4"/>
                <w:sz w:val="24"/>
                <w:szCs w:val="24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position w:val="-4"/>
                <w:sz w:val="23"/>
                <w:szCs w:val="23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午餐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&amp;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14:00~17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上课九</w:t>
            </w:r>
            <w:r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（审检辩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实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务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座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4"/>
              <w:ind w:left="330" w:right="33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第十二天</w:t>
            </w:r>
          </w:p>
          <w:p>
            <w:pPr>
              <w:spacing w:line="200" w:lineRule="exact"/>
            </w:pPr>
          </w:p>
          <w:p>
            <w:pPr>
              <w:spacing w:before="16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MingLiU" w:hAnsi="PMingLiU" w:eastAsia="Times New Roman"/>
                <w:sz w:val="22"/>
                <w:szCs w:val="22"/>
                <w:lang w:eastAsia="zh-CN"/>
              </w:rPr>
              <w:t>21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（四）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8:00~9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9:00~12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上课十（台湾经济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发展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与社会现况）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午餐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&amp;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14:00~17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参访公益团体</w:t>
            </w:r>
          </w:p>
        </w:tc>
      </w:tr>
    </w:tbl>
    <w:p>
      <w:pPr>
        <w:spacing w:line="200" w:lineRule="exact"/>
      </w:pPr>
    </w:p>
    <w:p>
      <w:pPr>
        <w:spacing w:line="200" w:lineRule="exact"/>
      </w:pPr>
    </w:p>
    <w:p>
      <w:pPr>
        <w:spacing w:before="7" w:line="200" w:lineRule="exact"/>
      </w:pPr>
    </w:p>
    <w:p>
      <w:pPr>
        <w:spacing w:before="33"/>
        <w:ind w:left="4378" w:right="4359"/>
        <w:jc w:val="center"/>
        <w:rPr>
          <w:lang w:eastAsia="zh-TW"/>
        </w:rPr>
        <w:sectPr>
          <w:headerReference r:id="rId7" w:type="default"/>
          <w:footerReference r:id="rId8" w:type="default"/>
          <w:pgSz w:w="11920" w:h="16840"/>
          <w:pgMar w:top="1420" w:right="1460" w:bottom="280" w:left="1540" w:header="844" w:footer="0" w:gutter="0"/>
          <w:cols w:space="720" w:num="1"/>
        </w:sectPr>
      </w:pPr>
      <w:r>
        <w:rPr>
          <w:rFonts w:eastAsia="Times New Roman"/>
          <w:lang w:eastAsia="zh-CN"/>
        </w:rPr>
        <w:t>6</w:t>
      </w:r>
    </w:p>
    <w:p>
      <w:pPr>
        <w:spacing w:before="10" w:line="180" w:lineRule="exact"/>
        <w:rPr>
          <w:sz w:val="19"/>
          <w:szCs w:val="19"/>
        </w:rPr>
      </w:pPr>
    </w:p>
    <w:tbl>
      <w:tblPr>
        <w:tblStyle w:val="14"/>
        <w:tblW w:w="8271" w:type="dxa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517"/>
        <w:gridCol w:w="51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7"/>
              <w:ind w:left="330" w:right="330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第十三天</w:t>
            </w:r>
          </w:p>
          <w:p>
            <w:pPr>
              <w:spacing w:line="200" w:lineRule="exact"/>
            </w:pPr>
          </w:p>
          <w:p>
            <w:pPr>
              <w:spacing w:before="14" w:line="220" w:lineRule="exact"/>
              <w:rPr>
                <w:sz w:val="22"/>
                <w:szCs w:val="22"/>
              </w:rPr>
            </w:pPr>
          </w:p>
          <w:p>
            <w:pPr>
              <w:ind w:left="65" w:right="-48"/>
              <w:jc w:val="center"/>
              <w:rPr>
                <w:rFonts w:ascii="宋体" w:hAnsi="宋体" w:eastAsia="Times New Roman" w:cs="宋体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ascii="宋体" w:hAnsi="宋体" w:eastAsia="Times New Roman" w:cs="宋体"/>
                <w:spacing w:val="-5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22 </w:t>
            </w:r>
            <w:r>
              <w:rPr>
                <w:rFonts w:hint="eastAsia" w:ascii="宋体" w:hAnsi="宋体" w:eastAsia="宋体" w:cs="宋体"/>
                <w:spacing w:val="-77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（五）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8:00~9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9:00~12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结业式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12:00~14</w:t>
            </w:r>
            <w:r>
              <w:rPr>
                <w:rFonts w:eastAsia="Times New Roman"/>
                <w:spacing w:val="1"/>
                <w:sz w:val="23"/>
                <w:szCs w:val="23"/>
                <w:lang w:eastAsia="zh-CN"/>
              </w:rPr>
              <w:t>: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0</w:t>
            </w:r>
            <w:r>
              <w:rPr>
                <w:rFonts w:eastAsia="Times New Roman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午餐</w:t>
            </w:r>
            <w:r>
              <w:rPr>
                <w:rFonts w:eastAsia="Times New Roman"/>
                <w:spacing w:val="-2"/>
                <w:sz w:val="23"/>
                <w:szCs w:val="23"/>
                <w:lang w:eastAsia="zh-CN"/>
              </w:rPr>
              <w:t>&amp;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ind w:left="10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14:00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1"/>
              <w:ind w:left="102"/>
              <w:rPr>
                <w:rFonts w:ascii="宋体" w:hAnsi="宋体" w:eastAsia="Times New Roman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收拾行囊，带着满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满回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忆返家</w:t>
            </w:r>
          </w:p>
        </w:tc>
      </w:tr>
    </w:tbl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TW"/>
        </w:rPr>
      </w:pPr>
      <w:r>
        <w:rPr>
          <w:rFonts w:eastAsia="Times New Roman"/>
          <w:lang w:eastAsia="zh-CN"/>
        </w:rPr>
        <w:t>*</w:t>
      </w:r>
      <w:r>
        <w:rPr>
          <w:rFonts w:hint="eastAsia" w:ascii="宋体" w:hAnsi="宋体" w:eastAsia="宋体" w:cs="宋体"/>
          <w:lang w:eastAsia="zh-CN"/>
        </w:rPr>
        <w:t>第二梯次行程相同，日期改由</w:t>
      </w:r>
      <w:r>
        <w:rPr>
          <w:rFonts w:eastAsia="Times New Roman"/>
          <w:lang w:eastAsia="zh-CN"/>
        </w:rPr>
        <w:t xml:space="preserve">7 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eastAsia="Times New Roman"/>
          <w:lang w:eastAsia="zh-CN"/>
        </w:rPr>
        <w:t xml:space="preserve"> 2</w:t>
      </w:r>
      <w:r>
        <w:rPr>
          <w:rFonts w:ascii="PMingLiU" w:hAnsi="PMingLiU"/>
          <w:lang w:eastAsia="zh-TW"/>
        </w:rPr>
        <w:t>4</w:t>
      </w:r>
      <w:r>
        <w:rPr>
          <w:rFonts w:hint="eastAsia" w:ascii="宋体" w:hAnsi="宋体" w:eastAsia="宋体" w:cs="宋体"/>
          <w:lang w:eastAsia="zh-CN"/>
        </w:rPr>
        <w:t>日至</w:t>
      </w:r>
      <w:r>
        <w:rPr>
          <w:rFonts w:eastAsia="Times New Roman"/>
          <w:lang w:eastAsia="zh-CN"/>
        </w:rPr>
        <w:t xml:space="preserve"> 8 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eastAsia="Times New Roman"/>
          <w:lang w:eastAsia="zh-CN"/>
        </w:rPr>
        <w:t xml:space="preserve"> </w:t>
      </w:r>
      <w:r>
        <w:rPr>
          <w:rFonts w:ascii="PMingLiU" w:hAnsi="PMingLiU"/>
          <w:lang w:eastAsia="zh-TW"/>
        </w:rPr>
        <w:t>5</w:t>
      </w:r>
      <w:r>
        <w:rPr>
          <w:rFonts w:eastAsia="Times New Roman"/>
          <w:lang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日</w:t>
      </w:r>
    </w:p>
    <w:p>
      <w:pPr>
        <w:spacing w:line="200" w:lineRule="exact"/>
        <w:rPr>
          <w:lang w:eastAsia="zh-TW"/>
        </w:rPr>
      </w:pPr>
    </w:p>
    <w:p>
      <w:pPr>
        <w:spacing w:line="200" w:lineRule="exact"/>
        <w:rPr>
          <w:lang w:eastAsia="zh-TW"/>
        </w:rPr>
      </w:pPr>
    </w:p>
    <w:p>
      <w:pPr>
        <w:spacing w:line="200" w:lineRule="exact"/>
        <w:rPr>
          <w:lang w:eastAsia="zh-TW"/>
        </w:rPr>
      </w:pPr>
    </w:p>
    <w:p>
      <w:pPr>
        <w:spacing w:line="200" w:lineRule="exact"/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tabs>
          <w:tab w:val="left" w:pos="1330"/>
        </w:tabs>
        <w:jc w:val="center"/>
        <w:rPr>
          <w:lang w:eastAsia="zh-TW"/>
        </w:rPr>
      </w:pPr>
      <w:r>
        <w:rPr>
          <w:rFonts w:eastAsia="Times New Roman"/>
          <w:lang w:eastAsia="zh-CN"/>
        </w:rPr>
        <w:t>7</w:t>
      </w:r>
    </w:p>
    <w:sectPr>
      <w:headerReference r:id="rId9" w:type="default"/>
      <w:footerReference r:id="rId10" w:type="default"/>
      <w:pgSz w:w="11920" w:h="16840"/>
      <w:pgMar w:top="1418" w:right="1457" w:bottom="1134" w:left="1542" w:header="845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TW" w:eastAsia="zh-TW"/>
      </w:rPr>
      <w:t>4</w:t>
    </w:r>
    <w:r>
      <w:rPr>
        <w:lang w:val="zh-TW" w:eastAsia="zh-TW"/>
      </w:rPr>
      <w:fldChar w:fldCharType="end"/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40" w:lineRule="atLeas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40" w:lineRule="atLeas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40" w:lineRule="atLeast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00" w:lineRule="exact"/>
    </w:pPr>
    <w:r>
      <w:rPr>
        <w:lang w:eastAsia="zh-CN"/>
      </w:rPr>
      <w:pict>
        <v:group id="Group 31" o:spid="_x0000_s4097" o:spt="203" style="position:absolute;left:0pt;margin-left:82.4pt;margin-top:42.2pt;height:29.15pt;width:434.8pt;mso-position-horizontal-relative:page;mso-position-vertical-relative:page;z-index:-251656192;mso-width-relative:page;mso-height-relative:page;" coordorigin="1648,844" coordsize="8696,583">
          <o:lock v:ext="edit"/>
          <v:group id="Group 32" o:spid="_x0000_s4098" o:spt="203" style="position:absolute;left:1671;top:1382;height:0;width:7568;" coordorigin="1671,1382" coordsize="7568,0">
            <o:lock v:ext="edit"/>
            <v:shape id="Freeform 37" o:spid="_x0000_s4099" style="position:absolute;left:1671;top:1382;height:0;width:7568;" filled="f" stroked="t" coordsize="7568,0" path="m0,0l7568,0e">
              <v:path arrowok="t" o:connecttype="custom" o:connectlocs="0,0;7568,0" o:connectangles="0,0"/>
              <v:fill on="f" focussize="0,0"/>
              <v:stroke weight="2.26pt" color="#808080"/>
              <v:imagedata o:title=""/>
              <o:lock v:ext="edit"/>
            </v:shape>
            <v:group id="Group 33" o:spid="_x0000_s4100" o:spt="203" style="position:absolute;left:9261;top:866;height:538;width:0;" coordorigin="9261,866" coordsize="0,538">
              <o:lock v:ext="edit"/>
              <v:shape id="Freeform 36" o:spid="_x0000_s4101" style="position:absolute;left:9261;top:866;height:538;width:0;" filled="f" stroked="t" coordsize="0,538" path="m0,0l0,538e">
                <v:path arrowok="t" o:connecttype="custom" o:connectlocs="0,866;0,1404" o:connectangles="0,0"/>
                <v:fill on="f" focussize="0,0"/>
                <v:stroke weight="2.26pt" color="#808080"/>
                <v:imagedata o:title=""/>
                <o:lock v:ext="edit"/>
              </v:shape>
              <v:group id="Group 34" o:spid="_x0000_s4102" o:spt="203" style="position:absolute;left:9282;top:1382;height:0;width:1040;" coordorigin="9282,1382" coordsize="1040,0">
                <o:lock v:ext="edit"/>
                <v:shape id="Freeform 35" o:spid="_x0000_s4103" style="position:absolute;left:9282;top:1382;height:0;width:1040;" filled="f" stroked="t" coordsize="1040,0" path="m0,0l1040,0e">
                  <v:path arrowok="t" o:connecttype="custom" o:connectlocs="0,0;1040,0" o:connectangles="0,0"/>
                  <v:fill on="f" focussize="0,0"/>
                  <v:stroke weight="2.26pt" color="#808080"/>
                  <v:imagedata o:title=""/>
                  <o:lock v:ext="edit"/>
                </v:shape>
              </v:group>
            </v:group>
          </v:group>
        </v:group>
      </w:pict>
    </w:r>
    <w:r>
      <w:rPr>
        <w:lang w:eastAsia="zh-CN"/>
      </w:rPr>
      <w:pict>
        <v:shape id="Text Box 30" o:spid="_x0000_s4104" o:spt="202" type="#_x0000_t202" style="position:absolute;left:0pt;margin-left:89pt;margin-top:47.15pt;height:16.05pt;width:184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20" w:right="-42"/>
                  <w:rPr>
                    <w:rFonts w:ascii="宋体" w:hAnsi="宋体" w:eastAsia="Times New Roman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政治大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学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法学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夏日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学院计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划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书</w:t>
                </w:r>
              </w:p>
            </w:txbxContent>
          </v:textbox>
        </v:shape>
      </w:pict>
    </w:r>
    <w:r>
      <w:rPr>
        <w:lang w:eastAsia="zh-CN"/>
      </w:rPr>
      <w:pict>
        <v:shape id="Text Box 29" o:spid="_x0000_s4105" o:spt="202" type="#_x0000_t202" style="position:absolute;left:0pt;margin-left:467.8pt;margin-top:47pt;height:16.05pt;width:35.1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20" w:right="-42"/>
                  <w:rPr>
                    <w:rFonts w:ascii="Cambria" w:hAnsi="Cambria" w:cs="Cambria"/>
                    <w:b/>
                    <w:color w:val="4F81BC"/>
                    <w:spacing w:val="-1"/>
                    <w:sz w:val="28"/>
                    <w:szCs w:val="28"/>
                    <w:lang w:eastAsia="zh-TW"/>
                  </w:rPr>
                </w:pPr>
                <w:r>
                  <w:rPr>
                    <w:rFonts w:ascii="Cambria" w:hAnsi="Cambria" w:eastAsia="Times New Roman" w:cs="Cambria"/>
                    <w:b/>
                    <w:color w:val="4F81BC"/>
                    <w:spacing w:val="-1"/>
                    <w:sz w:val="28"/>
                    <w:szCs w:val="28"/>
                  </w:rPr>
                  <w:t>201</w:t>
                </w:r>
                <w:r>
                  <w:rPr>
                    <w:rFonts w:ascii="PMingLiU" w:hAnsi="PMingLiU" w:cs="Cambria"/>
                    <w:b/>
                    <w:color w:val="4F81BC"/>
                    <w:spacing w:val="-1"/>
                    <w:sz w:val="28"/>
                    <w:szCs w:val="28"/>
                    <w:lang w:eastAsia="zh-TW"/>
                  </w:rPr>
                  <w:t>6</w:t>
                </w:r>
              </w:p>
              <w:p>
                <w:pPr>
                  <w:spacing w:line="300" w:lineRule="exact"/>
                  <w:ind w:left="20" w:right="-42"/>
                  <w:rPr>
                    <w:rFonts w:ascii="Cambria" w:hAnsi="Cambria" w:cs="Cambria"/>
                    <w:sz w:val="28"/>
                    <w:szCs w:val="28"/>
                    <w:lang w:eastAsia="zh-TW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00" w:lineRule="exact"/>
      <w:rPr>
        <w:lang w:eastAsia="zh-TW"/>
      </w:rPr>
    </w:pPr>
    <w:r>
      <w:rPr>
        <w:lang w:eastAsia="zh-CN"/>
      </w:rPr>
      <w:pict>
        <v:group id="Group 21" o:spid="_x0000_s4106" o:spt="203" style="position:absolute;left:0pt;margin-left:82.4pt;margin-top:42.2pt;height:29.15pt;width:434.8pt;mso-position-horizontal-relative:page;mso-position-vertical-relative:page;z-index:-251652096;mso-width-relative:page;mso-height-relative:page;" coordorigin="1648,844" coordsize="8696,583">
          <o:lock v:ext="edit"/>
          <v:group id="Group 22" o:spid="_x0000_s4107" o:spt="203" style="position:absolute;left:1671;top:1382;height:0;width:7568;" coordorigin="1671,1382" coordsize="7568,0">
            <o:lock v:ext="edit"/>
            <v:shape id="Freeform 27" o:spid="_x0000_s4108" style="position:absolute;left:1671;top:1382;height:0;width:7568;" filled="f" stroked="t" coordsize="7568,0" path="m0,0l7568,0e">
              <v:path arrowok="t" o:connecttype="custom" o:connectlocs="0,0;7568,0" o:connectangles="0,0"/>
              <v:fill on="f" focussize="0,0"/>
              <v:stroke weight="2.26pt" color="#808080"/>
              <v:imagedata o:title=""/>
              <o:lock v:ext="edit"/>
            </v:shape>
            <v:group id="Group 23" o:spid="_x0000_s4109" o:spt="203" style="position:absolute;left:9261;top:866;height:538;width:0;" coordorigin="9261,866" coordsize="0,538">
              <o:lock v:ext="edit"/>
              <v:shape id="Freeform 26" o:spid="_x0000_s4110" style="position:absolute;left:9261;top:866;height:538;width:0;" filled="f" stroked="t" coordsize="0,538" path="m0,0l0,538e">
                <v:path arrowok="t" o:connecttype="custom" o:connectlocs="0,866;0,1404" o:connectangles="0,0"/>
                <v:fill on="f" focussize="0,0"/>
                <v:stroke weight="2.26pt" color="#808080"/>
                <v:imagedata o:title=""/>
                <o:lock v:ext="edit"/>
              </v:shape>
              <v:group id="Group 24" o:spid="_x0000_s4111" o:spt="203" style="position:absolute;left:9282;top:1382;height:0;width:1040;" coordorigin="9282,1382" coordsize="1040,0">
                <o:lock v:ext="edit"/>
                <v:shape id="Freeform 25" o:spid="_x0000_s4112" style="position:absolute;left:9282;top:1382;height:0;width:1040;" filled="f" stroked="t" coordsize="1040,0" path="m0,0l1040,0e">
                  <v:path arrowok="t" o:connecttype="custom" o:connectlocs="0,0;1040,0" o:connectangles="0,0"/>
                  <v:fill on="f" focussize="0,0"/>
                  <v:stroke weight="2.26pt" color="#808080"/>
                  <v:imagedata o:title=""/>
                  <o:lock v:ext="edit"/>
                </v:shape>
              </v:group>
            </v:group>
          </v:group>
        </v:group>
      </w:pict>
    </w:r>
    <w:r>
      <w:rPr>
        <w:lang w:eastAsia="zh-CN"/>
      </w:rPr>
      <w:pict>
        <v:shape id="Text Box 20" o:spid="_x0000_s4113" o:spt="202" type="#_x0000_t202" style="position:absolute;left:0pt;margin-left:89pt;margin-top:47.15pt;height:16.05pt;width:184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20" w:right="-42"/>
                  <w:rPr>
                    <w:rFonts w:ascii="宋体" w:hAnsi="宋体" w:eastAsia="Times New Roman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政治大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学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法学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夏日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学院计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划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书</w:t>
                </w:r>
              </w:p>
            </w:txbxContent>
          </v:textbox>
        </v:shape>
      </w:pict>
    </w:r>
    <w:r>
      <w:rPr>
        <w:lang w:eastAsia="zh-CN"/>
      </w:rPr>
      <w:pict>
        <v:shape id="Text Box 19" o:spid="_x0000_s4114" o:spt="202" type="#_x0000_t202" style="position:absolute;left:0pt;margin-left:467.8pt;margin-top:47pt;height:16.05pt;width:35.1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20" w:right="-42"/>
                  <w:rPr>
                    <w:rFonts w:ascii="Cambria" w:hAnsi="Cambria" w:cs="Cambria"/>
                    <w:sz w:val="28"/>
                    <w:szCs w:val="28"/>
                    <w:lang w:eastAsia="zh-TW"/>
                  </w:rPr>
                </w:pPr>
                <w:r>
                  <w:rPr>
                    <w:rFonts w:ascii="Cambria" w:hAnsi="Cambria" w:eastAsia="Times New Roman" w:cs="Cambria"/>
                    <w:b/>
                    <w:color w:val="4F81BC"/>
                    <w:spacing w:val="-1"/>
                    <w:sz w:val="28"/>
                    <w:szCs w:val="28"/>
                  </w:rPr>
                  <w:t>201</w:t>
                </w:r>
                <w:r>
                  <w:rPr>
                    <w:rFonts w:ascii="PMingLiU" w:hAnsi="PMingLiU" w:cs="Cambria"/>
                    <w:b/>
                    <w:color w:val="4F81BC"/>
                    <w:spacing w:val="-1"/>
                    <w:sz w:val="28"/>
                    <w:szCs w:val="28"/>
                    <w:lang w:eastAsia="zh-TW"/>
                  </w:rPr>
                  <w:t>6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00" w:lineRule="exact"/>
    </w:pPr>
    <w:r>
      <w:rPr>
        <w:lang w:eastAsia="zh-CN"/>
      </w:rPr>
      <w:pict>
        <v:group id="Group 12" o:spid="_x0000_s4115" o:spt="203" style="position:absolute;left:0pt;margin-left:82.4pt;margin-top:42.2pt;height:29.15pt;width:434.8pt;mso-position-horizontal-relative:page;mso-position-vertical-relative:page;z-index:-251648000;mso-width-relative:page;mso-height-relative:page;" coordorigin="1648,844" coordsize="8696,583">
          <o:lock v:ext="edit"/>
          <v:group id="Group 13" o:spid="_x0000_s4116" o:spt="203" style="position:absolute;left:1671;top:1382;height:0;width:7568;" coordorigin="1671,1382" coordsize="7568,0">
            <o:lock v:ext="edit"/>
            <v:shape id="Freeform 18" o:spid="_x0000_s4117" style="position:absolute;left:1671;top:1382;height:0;width:7568;" filled="f" stroked="t" coordsize="7568,0" path="m0,0l7568,0e">
              <v:path arrowok="t" o:connecttype="custom" o:connectlocs="0,0;7568,0" o:connectangles="0,0"/>
              <v:fill on="f" focussize="0,0"/>
              <v:stroke weight="2.26pt" color="#808080"/>
              <v:imagedata o:title=""/>
              <o:lock v:ext="edit"/>
            </v:shape>
            <v:group id="Group 14" o:spid="_x0000_s4118" o:spt="203" style="position:absolute;left:9261;top:866;height:538;width:0;" coordorigin="9261,866" coordsize="0,538">
              <o:lock v:ext="edit"/>
              <v:shape id="Freeform 17" o:spid="_x0000_s4119" style="position:absolute;left:9261;top:866;height:538;width:0;" filled="f" stroked="t" coordsize="0,538" path="m0,0l0,538e">
                <v:path arrowok="t" o:connecttype="custom" o:connectlocs="0,866;0,1404" o:connectangles="0,0"/>
                <v:fill on="f" focussize="0,0"/>
                <v:stroke weight="2.26pt" color="#808080"/>
                <v:imagedata o:title=""/>
                <o:lock v:ext="edit"/>
              </v:shape>
              <v:group id="Group 15" o:spid="_x0000_s4120" o:spt="203" style="position:absolute;left:9282;top:1382;height:0;width:1040;" coordorigin="9282,1382" coordsize="1040,0">
                <o:lock v:ext="edit"/>
                <v:shape id="Freeform 16" o:spid="_x0000_s4121" style="position:absolute;left:9282;top:1382;height:0;width:1040;" filled="f" stroked="t" coordsize="1040,0" path="m0,0l1040,0e">
                  <v:path arrowok="t" o:connecttype="custom" o:connectlocs="0,0;1040,0" o:connectangles="0,0"/>
                  <v:fill on="f" focussize="0,0"/>
                  <v:stroke weight="2.26pt" color="#808080"/>
                  <v:imagedata o:title=""/>
                  <o:lock v:ext="edit"/>
                </v:shape>
              </v:group>
            </v:group>
          </v:group>
        </v:group>
      </w:pict>
    </w:r>
    <w:r>
      <w:rPr>
        <w:lang w:eastAsia="zh-CN"/>
      </w:rPr>
      <w:pict>
        <v:shape id="Text Box 11" o:spid="_x0000_s4122" o:spt="202" type="#_x0000_t202" style="position:absolute;left:0pt;margin-left:89pt;margin-top:47.15pt;height:16.05pt;width:184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20" w:right="-42"/>
                  <w:rPr>
                    <w:rFonts w:ascii="宋体" w:hAnsi="宋体" w:eastAsia="Times New Roman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政治大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学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法学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夏日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学院计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划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书</w:t>
                </w:r>
              </w:p>
            </w:txbxContent>
          </v:textbox>
        </v:shape>
      </w:pict>
    </w:r>
    <w:r>
      <w:rPr>
        <w:lang w:eastAsia="zh-CN"/>
      </w:rPr>
      <w:pict>
        <v:shape id="Text Box 10" o:spid="_x0000_s4123" o:spt="202" type="#_x0000_t202" style="position:absolute;left:0pt;margin-left:467.8pt;margin-top:47pt;height:16.05pt;width:35.15pt;mso-position-horizontal-relative:page;mso-position-vertical-relative:page;z-index:-251645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20" w:right="-42"/>
                  <w:rPr>
                    <w:rFonts w:ascii="Cambria" w:hAnsi="Cambria" w:cs="Cambria"/>
                    <w:sz w:val="28"/>
                    <w:szCs w:val="28"/>
                    <w:lang w:eastAsia="zh-TW"/>
                  </w:rPr>
                </w:pPr>
                <w:r>
                  <w:rPr>
                    <w:rFonts w:ascii="Cambria" w:hAnsi="Cambria" w:eastAsia="Times New Roman" w:cs="Cambria"/>
                    <w:b/>
                    <w:color w:val="4F81BC"/>
                    <w:spacing w:val="-1"/>
                    <w:sz w:val="28"/>
                    <w:szCs w:val="28"/>
                  </w:rPr>
                  <w:t>201</w:t>
                </w:r>
                <w:r>
                  <w:rPr>
                    <w:rFonts w:ascii="PMingLiU" w:hAnsi="PMingLiU" w:cs="Cambria"/>
                    <w:b/>
                    <w:color w:val="4F81BC"/>
                    <w:spacing w:val="-1"/>
                    <w:sz w:val="28"/>
                    <w:szCs w:val="28"/>
                    <w:lang w:eastAsia="zh-TW"/>
                  </w:rPr>
                  <w:t>6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00" w:lineRule="exact"/>
    </w:pPr>
    <w:r>
      <w:rPr>
        <w:lang w:eastAsia="zh-CN"/>
      </w:rPr>
      <w:pict>
        <v:group id="Group 3" o:spid="_x0000_s4124" o:spt="203" style="position:absolute;left:0pt;margin-left:82.4pt;margin-top:42.2pt;height:29.15pt;width:434.8pt;mso-position-horizontal-relative:page;mso-position-vertical-relative:page;z-index:-251643904;mso-width-relative:page;mso-height-relative:page;" coordorigin="1648,844" coordsize="8696,583">
          <o:lock v:ext="edit"/>
          <v:group id="Group 4" o:spid="_x0000_s4125" o:spt="203" style="position:absolute;left:1671;top:1382;height:0;width:7568;" coordorigin="1671,1382" coordsize="7568,0">
            <o:lock v:ext="edit"/>
            <v:shape id="Freeform 9" o:spid="_x0000_s4126" style="position:absolute;left:1671;top:1382;height:0;width:7568;" filled="f" stroked="t" coordsize="7568,0" path="m0,0l7568,0e">
              <v:path arrowok="t" o:connecttype="custom" o:connectlocs="0,0;7568,0" o:connectangles="0,0"/>
              <v:fill on="f" focussize="0,0"/>
              <v:stroke weight="2.26pt" color="#808080"/>
              <v:imagedata o:title=""/>
              <o:lock v:ext="edit"/>
            </v:shape>
            <v:group id="Group 5" o:spid="_x0000_s4127" o:spt="203" style="position:absolute;left:9261;top:866;height:538;width:0;" coordorigin="9261,866" coordsize="0,538">
              <o:lock v:ext="edit"/>
              <v:shape id="Freeform 8" o:spid="_x0000_s4128" style="position:absolute;left:9261;top:866;height:538;width:0;" filled="f" stroked="t" coordsize="0,538" path="m0,0l0,538e">
                <v:path arrowok="t" o:connecttype="custom" o:connectlocs="0,866;0,1404" o:connectangles="0,0"/>
                <v:fill on="f" focussize="0,0"/>
                <v:stroke weight="2.26pt" color="#808080"/>
                <v:imagedata o:title=""/>
                <o:lock v:ext="edit"/>
              </v:shape>
              <v:group id="Group 6" o:spid="_x0000_s4129" o:spt="203" style="position:absolute;left:9282;top:1382;height:0;width:1040;" coordorigin="9282,1382" coordsize="1040,0">
                <o:lock v:ext="edit"/>
                <v:shape id="Freeform 7" o:spid="_x0000_s4130" style="position:absolute;left:9282;top:1382;height:0;width:1040;" filled="f" stroked="t" coordsize="1040,0" path="m0,0l1040,0e">
                  <v:path arrowok="t" o:connecttype="custom" o:connectlocs="0,0;1040,0" o:connectangles="0,0"/>
                  <v:fill on="f" focussize="0,0"/>
                  <v:stroke weight="2.26pt" color="#808080"/>
                  <v:imagedata o:title=""/>
                  <o:lock v:ext="edit"/>
                </v:shape>
              </v:group>
            </v:group>
          </v:group>
        </v:group>
      </w:pict>
    </w:r>
    <w:r>
      <w:rPr>
        <w:lang w:eastAsia="zh-CN"/>
      </w:rPr>
      <w:pict>
        <v:shape id="Text Box 2" o:spid="_x0000_s4131" o:spt="202" type="#_x0000_t202" style="position:absolute;left:0pt;margin-left:89pt;margin-top:47.15pt;height:16.05pt;width:184pt;mso-position-horizontal-relative:page;mso-position-vertical-relative:page;z-index:-2516428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20" w:right="-42"/>
                  <w:rPr>
                    <w:rFonts w:ascii="宋体" w:hAnsi="宋体" w:eastAsia="Times New Roman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政治大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学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法学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夏日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学院计</w:t>
                </w:r>
                <w:r>
                  <w:rPr>
                    <w:rFonts w:hint="eastAsia" w:ascii="宋体" w:hAnsi="宋体" w:eastAsia="宋体" w:cs="宋体"/>
                    <w:spacing w:val="-3"/>
                    <w:position w:val="-2"/>
                    <w:sz w:val="28"/>
                    <w:szCs w:val="28"/>
                    <w:lang w:eastAsia="zh-CN"/>
                  </w:rPr>
                  <w:t>划</w:t>
                </w:r>
                <w:r>
                  <w:rPr>
                    <w:rFonts w:hint="eastAsia" w:ascii="宋体" w:hAnsi="宋体" w:eastAsia="宋体" w:cs="宋体"/>
                    <w:position w:val="-2"/>
                    <w:sz w:val="28"/>
                    <w:szCs w:val="28"/>
                    <w:lang w:eastAsia="zh-CN"/>
                  </w:rPr>
                  <w:t>书</w:t>
                </w:r>
              </w:p>
            </w:txbxContent>
          </v:textbox>
        </v:shape>
      </w:pict>
    </w:r>
    <w:r>
      <w:rPr>
        <w:lang w:eastAsia="zh-CN"/>
      </w:rPr>
      <w:pict>
        <v:shape id="Text Box 1" o:spid="_x0000_s4132" o:spt="202" type="#_x0000_t202" style="position:absolute;left:0pt;margin-left:467.8pt;margin-top:47pt;height:16.05pt;width:35.15pt;mso-position-horizontal-relative:page;mso-position-vertical-relative:page;z-index:-2516418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00" w:lineRule="exact"/>
                  <w:ind w:left="20" w:right="-42"/>
                  <w:rPr>
                    <w:rFonts w:ascii="Cambria" w:hAnsi="Cambria" w:cs="Cambria"/>
                    <w:sz w:val="28"/>
                    <w:szCs w:val="28"/>
                    <w:lang w:eastAsia="zh-TW"/>
                  </w:rPr>
                </w:pPr>
                <w:r>
                  <w:rPr>
                    <w:rFonts w:ascii="Cambria" w:hAnsi="Cambria" w:eastAsia="Times New Roman" w:cs="Cambria"/>
                    <w:b/>
                    <w:color w:val="4F81BC"/>
                    <w:spacing w:val="-1"/>
                    <w:sz w:val="28"/>
                    <w:szCs w:val="28"/>
                  </w:rPr>
                  <w:t>201</w:t>
                </w:r>
                <w:r>
                  <w:rPr>
                    <w:rFonts w:ascii="PMingLiU" w:hAnsi="PMingLiU" w:cs="Cambria"/>
                    <w:b/>
                    <w:color w:val="4F81BC"/>
                    <w:spacing w:val="-1"/>
                    <w:sz w:val="28"/>
                    <w:szCs w:val="28"/>
                    <w:lang w:eastAsia="zh-TW"/>
                  </w:rPr>
                  <w:t>6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50472626">
    <w:nsid w:val="38A70FB2"/>
    <w:multiLevelType w:val="multilevel"/>
    <w:tmpl w:val="38A70FB2"/>
    <w:lvl w:ilvl="0" w:tentative="1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1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 w:tentative="1">
      <w:start w:val="1"/>
      <w:numFmt w:val="decimal"/>
      <w:pStyle w:val="4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 w:tentative="1">
      <w:start w:val="1"/>
      <w:numFmt w:val="decimal"/>
      <w:pStyle w:val="5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 w:tentative="1">
      <w:start w:val="1"/>
      <w:numFmt w:val="decimal"/>
      <w:pStyle w:val="6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 w:tentative="1">
      <w:start w:val="1"/>
      <w:numFmt w:val="decimal"/>
      <w:pStyle w:val="7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 w:tentative="1">
      <w:start w:val="1"/>
      <w:numFmt w:val="decimal"/>
      <w:pStyle w:val="8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 w:tentative="1">
      <w:start w:val="1"/>
      <w:numFmt w:val="decimal"/>
      <w:pStyle w:val="9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 w:tentative="1">
      <w:start w:val="1"/>
      <w:numFmt w:val="decimal"/>
      <w:pStyle w:val="10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num w:numId="1">
    <w:abstractNumId w:val="9504726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7E2"/>
    <w:rsid w:val="002A50C4"/>
    <w:rsid w:val="002C12D1"/>
    <w:rsid w:val="004670A0"/>
    <w:rsid w:val="004C12D9"/>
    <w:rsid w:val="005770FF"/>
    <w:rsid w:val="00754DFB"/>
    <w:rsid w:val="00856704"/>
    <w:rsid w:val="008C7126"/>
    <w:rsid w:val="00A26479"/>
    <w:rsid w:val="00BA4983"/>
    <w:rsid w:val="00BB09C3"/>
    <w:rsid w:val="00BB5570"/>
    <w:rsid w:val="00C077E2"/>
    <w:rsid w:val="00C73C26"/>
    <w:rsid w:val="00C92600"/>
    <w:rsid w:val="00D70C65"/>
    <w:rsid w:val="00DC5509"/>
    <w:rsid w:val="00DF7CAA"/>
    <w:rsid w:val="00F22CCE"/>
    <w:rsid w:val="05C31852"/>
    <w:rsid w:val="0E2D19C3"/>
    <w:rsid w:val="7A95542D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kern w:val="0"/>
      <w:sz w:val="20"/>
      <w:szCs w:val="20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numPr>
        <w:ilvl w:val="0"/>
        <w:numId w:val="1"/>
      </w:numPr>
      <w:tabs>
        <w:tab w:val="left" w:pos="720"/>
      </w:tabs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6"/>
    <w:qFormat/>
    <w:uiPriority w:val="99"/>
    <w:pPr>
      <w:keepNext/>
      <w:numPr>
        <w:ilvl w:val="1"/>
        <w:numId w:val="1"/>
      </w:numPr>
      <w:tabs>
        <w:tab w:val="left" w:pos="144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7"/>
    <w:qFormat/>
    <w:uiPriority w:val="99"/>
    <w:pPr>
      <w:keepNext/>
      <w:numPr>
        <w:ilvl w:val="2"/>
        <w:numId w:val="1"/>
      </w:numPr>
      <w:tabs>
        <w:tab w:val="left" w:pos="216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18"/>
    <w:qFormat/>
    <w:uiPriority w:val="99"/>
    <w:pPr>
      <w:keepNext/>
      <w:numPr>
        <w:ilvl w:val="3"/>
        <w:numId w:val="1"/>
      </w:numPr>
      <w:tabs>
        <w:tab w:val="left" w:pos="2880"/>
      </w:tabs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5"/>
    <w:basedOn w:val="1"/>
    <w:next w:val="1"/>
    <w:link w:val="19"/>
    <w:qFormat/>
    <w:uiPriority w:val="99"/>
    <w:pPr>
      <w:numPr>
        <w:ilvl w:val="4"/>
        <w:numId w:val="1"/>
      </w:numPr>
      <w:tabs>
        <w:tab w:val="left" w:pos="360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0"/>
    <w:qFormat/>
    <w:uiPriority w:val="99"/>
    <w:pPr>
      <w:numPr>
        <w:ilvl w:val="5"/>
        <w:numId w:val="1"/>
      </w:numPr>
      <w:tabs>
        <w:tab w:val="left" w:pos="4320"/>
      </w:tabs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1"/>
    <w:qFormat/>
    <w:uiPriority w:val="99"/>
    <w:pPr>
      <w:numPr>
        <w:ilvl w:val="6"/>
        <w:numId w:val="1"/>
      </w:numPr>
      <w:tabs>
        <w:tab w:val="left" w:pos="5040"/>
      </w:tabs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8"/>
    <w:basedOn w:val="1"/>
    <w:next w:val="1"/>
    <w:link w:val="22"/>
    <w:qFormat/>
    <w:uiPriority w:val="99"/>
    <w:pPr>
      <w:numPr>
        <w:ilvl w:val="7"/>
        <w:numId w:val="1"/>
      </w:numPr>
      <w:tabs>
        <w:tab w:val="left" w:pos="5760"/>
      </w:tabs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10">
    <w:name w:val="heading 9"/>
    <w:basedOn w:val="1"/>
    <w:next w:val="1"/>
    <w:link w:val="23"/>
    <w:qFormat/>
    <w:uiPriority w:val="99"/>
    <w:pPr>
      <w:numPr>
        <w:ilvl w:val="8"/>
        <w:numId w:val="1"/>
      </w:numPr>
      <w:tabs>
        <w:tab w:val="left" w:pos="6480"/>
      </w:tabs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13">
    <w:name w:val="Default Paragraph Font"/>
    <w:semiHidden/>
    <w:qFormat/>
    <w:uiPriority w:val="99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</w:style>
  <w:style w:type="paragraph" w:styleId="12">
    <w:name w:val="head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</w:style>
  <w:style w:type="character" w:customStyle="1" w:styleId="15">
    <w:name w:val="Heading 1 Char"/>
    <w:basedOn w:val="13"/>
    <w:link w:val="2"/>
    <w:qFormat/>
    <w:locked/>
    <w:uiPriority w:val="99"/>
    <w:rPr>
      <w:rFonts w:ascii="Cambria" w:hAnsi="Cambria" w:eastAsia="PMingLiU" w:cs="Times New Roman"/>
      <w:b/>
      <w:bCs/>
      <w:kern w:val="32"/>
      <w:sz w:val="32"/>
      <w:szCs w:val="32"/>
    </w:rPr>
  </w:style>
  <w:style w:type="character" w:customStyle="1" w:styleId="16">
    <w:name w:val="Heading 2 Char"/>
    <w:basedOn w:val="13"/>
    <w:link w:val="3"/>
    <w:semiHidden/>
    <w:qFormat/>
    <w:locked/>
    <w:uiPriority w:val="99"/>
    <w:rPr>
      <w:rFonts w:ascii="Cambria" w:hAnsi="Cambria" w:eastAsia="PMingLiU" w:cs="Times New Roman"/>
      <w:b/>
      <w:bCs/>
      <w:i/>
      <w:iCs/>
      <w:sz w:val="28"/>
      <w:szCs w:val="28"/>
    </w:rPr>
  </w:style>
  <w:style w:type="character" w:customStyle="1" w:styleId="17">
    <w:name w:val="Heading 3 Char"/>
    <w:basedOn w:val="13"/>
    <w:link w:val="4"/>
    <w:semiHidden/>
    <w:qFormat/>
    <w:locked/>
    <w:uiPriority w:val="99"/>
    <w:rPr>
      <w:rFonts w:ascii="Cambria" w:hAnsi="Cambria" w:eastAsia="PMingLiU" w:cs="Times New Roman"/>
      <w:b/>
      <w:bCs/>
      <w:sz w:val="26"/>
      <w:szCs w:val="26"/>
    </w:rPr>
  </w:style>
  <w:style w:type="character" w:customStyle="1" w:styleId="18">
    <w:name w:val="Heading 4 Char"/>
    <w:basedOn w:val="13"/>
    <w:link w:val="5"/>
    <w:semiHidden/>
    <w:qFormat/>
    <w:locked/>
    <w:uiPriority w:val="99"/>
    <w:rPr>
      <w:rFonts w:ascii="Calibri" w:hAnsi="Calibri" w:eastAsia="PMingLiU" w:cs="Times New Roman"/>
      <w:b/>
      <w:bCs/>
      <w:sz w:val="28"/>
      <w:szCs w:val="28"/>
    </w:rPr>
  </w:style>
  <w:style w:type="character" w:customStyle="1" w:styleId="19">
    <w:name w:val="Heading 5 Char"/>
    <w:basedOn w:val="13"/>
    <w:link w:val="6"/>
    <w:semiHidden/>
    <w:qFormat/>
    <w:locked/>
    <w:uiPriority w:val="99"/>
    <w:rPr>
      <w:rFonts w:ascii="Calibri" w:hAnsi="Calibri" w:eastAsia="PMingLiU" w:cs="Times New Roman"/>
      <w:b/>
      <w:bCs/>
      <w:i/>
      <w:iCs/>
      <w:sz w:val="26"/>
      <w:szCs w:val="26"/>
    </w:rPr>
  </w:style>
  <w:style w:type="character" w:customStyle="1" w:styleId="20">
    <w:name w:val="Heading 6 Char"/>
    <w:basedOn w:val="13"/>
    <w:link w:val="7"/>
    <w:qFormat/>
    <w:locked/>
    <w:uiPriority w:val="99"/>
    <w:rPr>
      <w:rFonts w:cs="Times New Roman"/>
      <w:b/>
      <w:bCs/>
      <w:sz w:val="22"/>
      <w:szCs w:val="22"/>
    </w:rPr>
  </w:style>
  <w:style w:type="character" w:customStyle="1" w:styleId="21">
    <w:name w:val="Heading 7 Char"/>
    <w:basedOn w:val="13"/>
    <w:link w:val="8"/>
    <w:semiHidden/>
    <w:qFormat/>
    <w:locked/>
    <w:uiPriority w:val="99"/>
    <w:rPr>
      <w:rFonts w:ascii="Calibri" w:hAnsi="Calibri" w:eastAsia="PMingLiU" w:cs="Times New Roman"/>
      <w:sz w:val="24"/>
      <w:szCs w:val="24"/>
    </w:rPr>
  </w:style>
  <w:style w:type="character" w:customStyle="1" w:styleId="22">
    <w:name w:val="Heading 8 Char"/>
    <w:basedOn w:val="13"/>
    <w:link w:val="9"/>
    <w:semiHidden/>
    <w:qFormat/>
    <w:locked/>
    <w:uiPriority w:val="99"/>
    <w:rPr>
      <w:rFonts w:ascii="Calibri" w:hAnsi="Calibri" w:eastAsia="PMingLiU" w:cs="Times New Roman"/>
      <w:i/>
      <w:iCs/>
      <w:sz w:val="24"/>
      <w:szCs w:val="24"/>
    </w:rPr>
  </w:style>
  <w:style w:type="character" w:customStyle="1" w:styleId="23">
    <w:name w:val="Heading 9 Char"/>
    <w:basedOn w:val="13"/>
    <w:link w:val="10"/>
    <w:semiHidden/>
    <w:qFormat/>
    <w:locked/>
    <w:uiPriority w:val="99"/>
    <w:rPr>
      <w:rFonts w:ascii="Cambria" w:hAnsi="Cambria" w:eastAsia="PMingLiU" w:cs="Times New Roman"/>
      <w:sz w:val="22"/>
      <w:szCs w:val="22"/>
    </w:rPr>
  </w:style>
  <w:style w:type="character" w:customStyle="1" w:styleId="24">
    <w:name w:val="Header Char"/>
    <w:basedOn w:val="13"/>
    <w:link w:val="12"/>
    <w:qFormat/>
    <w:locked/>
    <w:uiPriority w:val="99"/>
    <w:rPr>
      <w:rFonts w:cs="Times New Roman"/>
    </w:rPr>
  </w:style>
  <w:style w:type="character" w:customStyle="1" w:styleId="25">
    <w:name w:val="Footer Char"/>
    <w:basedOn w:val="13"/>
    <w:link w:val="11"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9"/>
    <customShpInfo spid="_x0000_s4101"/>
    <customShpInfo spid="_x0000_s4103"/>
    <customShpInfo spid="_x0000_s4102"/>
    <customShpInfo spid="_x0000_s4100"/>
    <customShpInfo spid="_x0000_s4098"/>
    <customShpInfo spid="_x0000_s4097"/>
    <customShpInfo spid="_x0000_s4104"/>
    <customShpInfo spid="_x0000_s4105"/>
    <customShpInfo spid="_x0000_s4108"/>
    <customShpInfo spid="_x0000_s4110"/>
    <customShpInfo spid="_x0000_s4112"/>
    <customShpInfo spid="_x0000_s4111"/>
    <customShpInfo spid="_x0000_s4109"/>
    <customShpInfo spid="_x0000_s4107"/>
    <customShpInfo spid="_x0000_s4106"/>
    <customShpInfo spid="_x0000_s4113"/>
    <customShpInfo spid="_x0000_s4114"/>
    <customShpInfo spid="_x0000_s4117"/>
    <customShpInfo spid="_x0000_s4119"/>
    <customShpInfo spid="_x0000_s4121"/>
    <customShpInfo spid="_x0000_s4120"/>
    <customShpInfo spid="_x0000_s4118"/>
    <customShpInfo spid="_x0000_s4116"/>
    <customShpInfo spid="_x0000_s4115"/>
    <customShpInfo spid="_x0000_s4122"/>
    <customShpInfo spid="_x0000_s4123"/>
    <customShpInfo spid="_x0000_s4126"/>
    <customShpInfo spid="_x0000_s4128"/>
    <customShpInfo spid="_x0000_s4130"/>
    <customShpInfo spid="_x0000_s4129"/>
    <customShpInfo spid="_x0000_s4127"/>
    <customShpInfo spid="_x0000_s4125"/>
    <customShpInfo spid="_x0000_s4124"/>
    <customShpInfo spid="_x0000_s4131"/>
    <customShpInfo spid="_x0000_s41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638</Words>
  <Characters>3639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2015-12-21T02:40:00Z</dcterms:created>
  <dc:creator>ChinaLaw</dc:creator>
  <cp:lastModifiedBy>dell</cp:lastModifiedBy>
  <dcterms:modified xsi:type="dcterms:W3CDTF">2016-03-10T15:28:13Z</dcterms:modified>
  <dc:title>2016 年政治大学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